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3780"/>
        <w:gridCol w:w="1620"/>
        <w:gridCol w:w="4320"/>
      </w:tblGrid>
      <w:tr w:rsidR="007B713B" w:rsidRPr="007B713B" w:rsidTr="00F74510">
        <w:tc>
          <w:tcPr>
            <w:tcW w:w="3780" w:type="dxa"/>
          </w:tcPr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7B713B" w:rsidRPr="007B713B" w:rsidRDefault="007B713B" w:rsidP="007B713B">
            <w:pPr>
              <w:tabs>
                <w:tab w:val="left" w:pos="285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B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СЕЛЬСКОГО ПОСЕЛЕНИЯ «ЧИКШИНО»</w:t>
            </w:r>
          </w:p>
        </w:tc>
        <w:tc>
          <w:tcPr>
            <w:tcW w:w="1620" w:type="dxa"/>
          </w:tcPr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</w:rPr>
            </w:pPr>
            <w:r w:rsidRPr="007B713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7B713B" w:rsidRPr="007B713B" w:rsidRDefault="007B713B" w:rsidP="007B713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B713B" w:rsidRPr="007B713B" w:rsidRDefault="007B713B" w:rsidP="007B71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13B">
              <w:rPr>
                <w:rFonts w:ascii="Times New Roman" w:hAnsi="Times New Roman" w:cs="Times New Roman"/>
                <w:b/>
                <w:bCs/>
                <w:sz w:val="18"/>
              </w:rPr>
              <w:t>«</w:t>
            </w:r>
            <w:r w:rsidRPr="007B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ЧИКШИНО»</w:t>
            </w:r>
          </w:p>
          <w:p w:rsidR="007B713B" w:rsidRPr="007B713B" w:rsidRDefault="007B713B" w:rsidP="007B71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СИКТ ОВМÖДЧÖМИНСА</w:t>
            </w:r>
          </w:p>
          <w:p w:rsidR="007B713B" w:rsidRPr="007B713B" w:rsidRDefault="007B713B" w:rsidP="007B71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7B713B" w:rsidRPr="007B713B" w:rsidRDefault="007B713B" w:rsidP="007B713B">
            <w:pPr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713B" w:rsidRPr="007B713B" w:rsidTr="00F74510">
        <w:tc>
          <w:tcPr>
            <w:tcW w:w="9720" w:type="dxa"/>
            <w:gridSpan w:val="3"/>
          </w:tcPr>
          <w:p w:rsidR="007B713B" w:rsidRPr="007B713B" w:rsidRDefault="007B713B" w:rsidP="007B713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B713B" w:rsidRPr="007B713B" w:rsidRDefault="007B713B" w:rsidP="007B713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B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13B" w:rsidRPr="007B713B" w:rsidTr="00F74510">
        <w:trPr>
          <w:trHeight w:val="565"/>
        </w:trPr>
        <w:tc>
          <w:tcPr>
            <w:tcW w:w="3780" w:type="dxa"/>
          </w:tcPr>
          <w:p w:rsidR="007B713B" w:rsidRPr="007B713B" w:rsidRDefault="007B713B" w:rsidP="007B713B">
            <w:pPr>
              <w:pStyle w:val="32"/>
              <w:tabs>
                <w:tab w:val="left" w:pos="2862"/>
              </w:tabs>
              <w:jc w:val="center"/>
              <w:rPr>
                <w:sz w:val="26"/>
                <w:szCs w:val="26"/>
                <w:u w:val="single"/>
              </w:rPr>
            </w:pPr>
            <w:r w:rsidRPr="007B713B">
              <w:rPr>
                <w:sz w:val="26"/>
                <w:szCs w:val="26"/>
                <w:u w:val="single"/>
              </w:rPr>
              <w:t>«15»     сентября     2016 г.</w:t>
            </w: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13B">
              <w:rPr>
                <w:rFonts w:ascii="Times New Roman" w:hAnsi="Times New Roman" w:cs="Times New Roman"/>
                <w:sz w:val="20"/>
                <w:szCs w:val="20"/>
              </w:rPr>
              <w:t>п. Чикшино, г. Печора,</w:t>
            </w: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13B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1620" w:type="dxa"/>
          </w:tcPr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</w:tcPr>
          <w:p w:rsidR="007B713B" w:rsidRPr="007B713B" w:rsidRDefault="007B713B" w:rsidP="007B713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rFonts w:ascii="Times New Roman" w:hAnsi="Times New Roman" w:cs="Times New Roman"/>
                <w:bCs/>
                <w:szCs w:val="26"/>
                <w:u w:val="single"/>
              </w:rPr>
            </w:pPr>
            <w:r w:rsidRPr="007B713B">
              <w:rPr>
                <w:rFonts w:ascii="Times New Roman" w:hAnsi="Times New Roman" w:cs="Times New Roman"/>
                <w:bCs/>
                <w:szCs w:val="26"/>
                <w:u w:val="single"/>
              </w:rPr>
              <w:t>№  26</w:t>
            </w:r>
          </w:p>
          <w:p w:rsidR="007B713B" w:rsidRPr="007B713B" w:rsidRDefault="007B713B" w:rsidP="007B7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B713B" w:rsidRPr="007B713B" w:rsidRDefault="007B713B" w:rsidP="007B713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713B" w:rsidRPr="007B713B" w:rsidRDefault="007B713B" w:rsidP="007B713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713B" w:rsidRPr="007B713B" w:rsidRDefault="007B713B" w:rsidP="007B713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713B">
        <w:rPr>
          <w:rFonts w:ascii="Times New Roman" w:hAnsi="Times New Roman" w:cs="Times New Roman"/>
          <w:sz w:val="26"/>
          <w:szCs w:val="26"/>
        </w:rPr>
        <w:t xml:space="preserve">Об утверждении программы </w:t>
      </w:r>
      <w:r w:rsidRPr="007B713B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комплексного</w:t>
      </w:r>
    </w:p>
    <w:p w:rsidR="007B713B" w:rsidRPr="007B713B" w:rsidRDefault="007B713B" w:rsidP="007B713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713B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 коммунальной инфраструктуры</w:t>
      </w:r>
    </w:p>
    <w:p w:rsidR="007B713B" w:rsidRPr="007B713B" w:rsidRDefault="007B713B" w:rsidP="007B713B">
      <w:pPr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 поселений " Чикшино"  на 2016-2035</w:t>
      </w:r>
    </w:p>
    <w:p w:rsidR="007B713B" w:rsidRPr="007B713B" w:rsidRDefault="007B713B" w:rsidP="007B713B">
      <w:pPr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14 июня 2013 года </w:t>
      </w:r>
      <w:r w:rsidRPr="007B71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7B713B">
        <w:rPr>
          <w:rFonts w:ascii="Times New Roman" w:hAnsi="Times New Roman" w:cs="Times New Roman"/>
          <w:sz w:val="26"/>
          <w:szCs w:val="26"/>
        </w:rPr>
        <w:t>,</w:t>
      </w:r>
    </w:p>
    <w:p w:rsidR="007B713B" w:rsidRPr="007B713B" w:rsidRDefault="007B713B" w:rsidP="007B71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:rsidR="007B713B" w:rsidRPr="007B713B" w:rsidRDefault="007B713B" w:rsidP="007B713B">
      <w:pPr>
        <w:tabs>
          <w:tab w:val="left" w:pos="9071"/>
        </w:tabs>
        <w:ind w:left="36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widowControl/>
        <w:numPr>
          <w:ilvl w:val="0"/>
          <w:numId w:val="28"/>
        </w:num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 программу комплексного развития коммунальной инфраструктуры сельского поселений " Чикшино"  на 2016-2035 годы согласно приложению.</w:t>
      </w:r>
    </w:p>
    <w:p w:rsidR="007B713B" w:rsidRPr="007B713B" w:rsidRDefault="007B713B" w:rsidP="007B713B">
      <w:pPr>
        <w:tabs>
          <w:tab w:val="left" w:pos="993"/>
        </w:tabs>
        <w:ind w:left="360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widowControl/>
        <w:numPr>
          <w:ilvl w:val="0"/>
          <w:numId w:val="28"/>
        </w:numPr>
        <w:tabs>
          <w:tab w:val="left" w:pos="9071"/>
        </w:tabs>
        <w:overflowPunct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7B713B" w:rsidRPr="007B713B" w:rsidRDefault="007B713B" w:rsidP="007B713B">
      <w:pPr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7B713B">
        <w:rPr>
          <w:rFonts w:ascii="Times New Roman" w:hAnsi="Times New Roman" w:cs="Times New Roman"/>
          <w:sz w:val="26"/>
          <w:szCs w:val="26"/>
        </w:rPr>
        <w:t>И.о. главы сельского поселения                                                             А.П.Черная</w:t>
      </w:r>
    </w:p>
    <w:p w:rsidR="007B713B" w:rsidRPr="007B713B" w:rsidRDefault="007B713B" w:rsidP="007B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713B" w:rsidRPr="007B713B" w:rsidRDefault="007B713B" w:rsidP="007B713B">
      <w:pPr>
        <w:pStyle w:val="20"/>
        <w:shd w:val="clear" w:color="auto" w:fill="auto"/>
        <w:spacing w:line="240" w:lineRule="auto"/>
        <w:ind w:left="60" w:right="540"/>
        <w:jc w:val="center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7B713B" w:rsidRDefault="007B713B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DE439D" w:rsidRDefault="00DE439D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27471" w:rsidRDefault="00DE439D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E439D" w:rsidRDefault="00927471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DE439D">
        <w:rPr>
          <w:sz w:val="24"/>
          <w:szCs w:val="24"/>
        </w:rPr>
        <w:t xml:space="preserve"> «Чикшино»</w:t>
      </w:r>
    </w:p>
    <w:p w:rsidR="00DE439D" w:rsidRDefault="00774EAE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  <w:r>
        <w:rPr>
          <w:sz w:val="24"/>
          <w:szCs w:val="24"/>
        </w:rPr>
        <w:t>от 15</w:t>
      </w:r>
      <w:r w:rsidR="00DE439D">
        <w:rPr>
          <w:sz w:val="24"/>
          <w:szCs w:val="24"/>
        </w:rPr>
        <w:t xml:space="preserve"> сентября 2016 г. № 26</w:t>
      </w:r>
    </w:p>
    <w:p w:rsidR="00DE439D" w:rsidRDefault="00DE439D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DE439D" w:rsidRDefault="00DE439D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DE439D" w:rsidRDefault="00DE439D" w:rsidP="00DE439D">
      <w:pPr>
        <w:pStyle w:val="20"/>
        <w:shd w:val="clear" w:color="auto" w:fill="auto"/>
        <w:spacing w:line="240" w:lineRule="auto"/>
        <w:ind w:left="60" w:right="540"/>
        <w:jc w:val="right"/>
        <w:rPr>
          <w:sz w:val="24"/>
          <w:szCs w:val="24"/>
        </w:rPr>
      </w:pPr>
    </w:p>
    <w:p w:rsidR="00CA37C0" w:rsidRPr="00457037" w:rsidRDefault="00CA37C0" w:rsidP="00571697">
      <w:pPr>
        <w:pStyle w:val="31"/>
        <w:shd w:val="clear" w:color="auto" w:fill="auto"/>
        <w:spacing w:line="274" w:lineRule="exact"/>
        <w:rPr>
          <w:sz w:val="24"/>
          <w:szCs w:val="24"/>
        </w:rPr>
      </w:pPr>
    </w:p>
    <w:p w:rsidR="008D7AE9" w:rsidRPr="00417A81" w:rsidRDefault="008D7AE9" w:rsidP="00A01F0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0"/>
      <w:bookmarkEnd w:id="0"/>
      <w:r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8D7AE9" w:rsidRPr="00417A81" w:rsidRDefault="00571697" w:rsidP="00A01F0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8D7AE9">
        <w:rPr>
          <w:rFonts w:ascii="Times New Roman" w:hAnsi="Times New Roman" w:cs="Times New Roman"/>
          <w:b/>
          <w:sz w:val="26"/>
          <w:szCs w:val="26"/>
        </w:rPr>
        <w:t>омплексного развития систем коммун</w:t>
      </w:r>
      <w:r>
        <w:rPr>
          <w:rFonts w:ascii="Times New Roman" w:hAnsi="Times New Roman" w:cs="Times New Roman"/>
          <w:b/>
          <w:sz w:val="26"/>
          <w:szCs w:val="26"/>
        </w:rPr>
        <w:t xml:space="preserve">альной инфраструктуры сельского поселения «Чикшино» </w:t>
      </w:r>
      <w:r w:rsidR="008D7AE9">
        <w:rPr>
          <w:rFonts w:ascii="Times New Roman" w:hAnsi="Times New Roman" w:cs="Times New Roman"/>
          <w:b/>
          <w:sz w:val="26"/>
          <w:szCs w:val="26"/>
        </w:rPr>
        <w:t>на 2016-</w:t>
      </w:r>
      <w:r w:rsidR="00774EAE">
        <w:rPr>
          <w:rFonts w:ascii="Times New Roman" w:hAnsi="Times New Roman" w:cs="Times New Roman"/>
          <w:b/>
          <w:sz w:val="26"/>
          <w:szCs w:val="26"/>
        </w:rPr>
        <w:t>2035</w:t>
      </w:r>
      <w:r w:rsidR="008D7AE9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D7AE9" w:rsidRDefault="008D7AE9" w:rsidP="00A01F0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2518"/>
        <w:gridCol w:w="6946"/>
      </w:tblGrid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D7AE9" w:rsidRPr="00A01F09" w:rsidRDefault="008D7AE9" w:rsidP="008D7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«Чикшино»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8D7AE9" w:rsidRPr="00A01F09" w:rsidRDefault="008D7AE9" w:rsidP="009B4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>Ресурсоснабжающие организации, подрядные организации.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D7AE9" w:rsidRPr="00A01F09" w:rsidRDefault="008D7AE9" w:rsidP="008D7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 xml:space="preserve">Повышение качества и надежности предоставления коммунальных услуг для населения сельского поселения </w:t>
            </w: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«Чикшино»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>Создание организационно-технических и нормативно-правовых мероприятий, направленных на оптимизацию, развитие и модернизацию коммунальных систем тепло-, электро-, газо-, водоснабжения, водоотведения и очистки сточных вод, утилизации (захоронения) твердых бытовых отходов на территории поселения.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946" w:type="dxa"/>
          </w:tcPr>
          <w:p w:rsidR="00DD5B98" w:rsidRPr="00DD5B98" w:rsidRDefault="00DD5B98" w:rsidP="00DD5B98">
            <w:pPr>
              <w:pStyle w:val="ConsPlusNormal"/>
              <w:jc w:val="both"/>
              <w:rPr>
                <w:rStyle w:val="13"/>
                <w:sz w:val="24"/>
                <w:szCs w:val="24"/>
              </w:rPr>
            </w:pPr>
            <w:r w:rsidRPr="00DD5B98">
              <w:rPr>
                <w:rStyle w:val="13"/>
                <w:sz w:val="24"/>
                <w:szCs w:val="24"/>
              </w:rPr>
              <w:t>Доля утечек и неучтенного расхода воды в суммарном объеме воды, поданной в сеть</w:t>
            </w:r>
          </w:p>
          <w:p w:rsidR="00DD5B98" w:rsidRPr="00DD5B98" w:rsidRDefault="00DD5B98" w:rsidP="00DD5B98">
            <w:pPr>
              <w:pStyle w:val="ConsPlusNormal"/>
              <w:jc w:val="both"/>
              <w:rPr>
                <w:rStyle w:val="13"/>
                <w:sz w:val="24"/>
                <w:szCs w:val="24"/>
              </w:rPr>
            </w:pPr>
            <w:r w:rsidRPr="00DD5B98">
              <w:rPr>
                <w:rStyle w:val="13"/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</w:p>
          <w:p w:rsidR="008D7AE9" w:rsidRPr="00A01F09" w:rsidRDefault="00DD5B98" w:rsidP="00DD5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98">
              <w:rPr>
                <w:rStyle w:val="13"/>
                <w:sz w:val="24"/>
                <w:szCs w:val="24"/>
              </w:rPr>
              <w:t>Надежность</w:t>
            </w:r>
            <w:r w:rsidR="00774EAE">
              <w:rPr>
                <w:rStyle w:val="13"/>
                <w:sz w:val="24"/>
                <w:szCs w:val="24"/>
              </w:rPr>
              <w:t xml:space="preserve"> </w:t>
            </w:r>
            <w:r w:rsidRPr="00DD5B98">
              <w:rPr>
                <w:rStyle w:val="13"/>
                <w:sz w:val="24"/>
                <w:szCs w:val="24"/>
              </w:rPr>
              <w:t>функционирования</w:t>
            </w:r>
            <w:r w:rsidR="00774EAE">
              <w:rPr>
                <w:rStyle w:val="13"/>
                <w:sz w:val="24"/>
                <w:szCs w:val="24"/>
              </w:rPr>
              <w:t xml:space="preserve"> </w:t>
            </w:r>
            <w:r w:rsidRPr="00DD5B98">
              <w:rPr>
                <w:rStyle w:val="13"/>
                <w:sz w:val="24"/>
                <w:szCs w:val="24"/>
              </w:rPr>
              <w:t>систем</w:t>
            </w:r>
            <w:r w:rsidR="00774EAE">
              <w:rPr>
                <w:rStyle w:val="13"/>
                <w:sz w:val="24"/>
                <w:szCs w:val="24"/>
              </w:rPr>
              <w:t xml:space="preserve"> </w:t>
            </w:r>
            <w:r w:rsidRPr="00DD5B98">
              <w:rPr>
                <w:rStyle w:val="13"/>
                <w:sz w:val="24"/>
                <w:szCs w:val="24"/>
              </w:rPr>
              <w:t>коммунальной</w:t>
            </w:r>
            <w:r w:rsidR="00774EAE">
              <w:rPr>
                <w:rStyle w:val="13"/>
                <w:sz w:val="24"/>
                <w:szCs w:val="24"/>
              </w:rPr>
              <w:t xml:space="preserve"> </w:t>
            </w:r>
            <w:r w:rsidRPr="00DD5B98">
              <w:rPr>
                <w:rStyle w:val="13"/>
                <w:sz w:val="24"/>
                <w:szCs w:val="24"/>
              </w:rPr>
              <w:t>инфраструктуры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946" w:type="dxa"/>
          </w:tcPr>
          <w:p w:rsidR="008D7AE9" w:rsidRPr="00A01F09" w:rsidRDefault="00774EAE" w:rsidP="009B4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D7AE9" w:rsidRPr="00A01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8D7AE9" w:rsidRPr="00A01F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6946" w:type="dxa"/>
          </w:tcPr>
          <w:p w:rsidR="008D7AE9" w:rsidRPr="00A01F09" w:rsidRDefault="008D7AE9" w:rsidP="00AC2466">
            <w:pPr>
              <w:pStyle w:val="ConsPlusNormal"/>
              <w:jc w:val="both"/>
              <w:rPr>
                <w:rStyle w:val="13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>Капитальные затраты на реализацию программы составляют 1054</w:t>
            </w:r>
            <w:r w:rsidR="00B81454">
              <w:rPr>
                <w:rStyle w:val="13"/>
                <w:sz w:val="24"/>
                <w:szCs w:val="24"/>
              </w:rPr>
              <w:t>00</w:t>
            </w:r>
            <w:r w:rsidRPr="00A01F09">
              <w:rPr>
                <w:rStyle w:val="13"/>
                <w:sz w:val="24"/>
                <w:szCs w:val="24"/>
              </w:rPr>
              <w:t xml:space="preserve"> тыс</w:t>
            </w:r>
            <w:r w:rsidR="00AC2466">
              <w:rPr>
                <w:rStyle w:val="13"/>
                <w:sz w:val="24"/>
                <w:szCs w:val="24"/>
              </w:rPr>
              <w:t>. рублей, в том числе по годам:</w:t>
            </w:r>
          </w:p>
          <w:p w:rsidR="008D7AE9" w:rsidRPr="00A01F09" w:rsidRDefault="008D7AE9" w:rsidP="009B4264">
            <w:pPr>
              <w:pStyle w:val="ConsPlusNormal"/>
              <w:tabs>
                <w:tab w:val="left" w:pos="1655"/>
              </w:tabs>
              <w:jc w:val="both"/>
              <w:rPr>
                <w:rStyle w:val="13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 xml:space="preserve"> 2017 год – </w:t>
            </w:r>
            <w:r w:rsidR="00AC2466">
              <w:rPr>
                <w:rStyle w:val="13"/>
                <w:sz w:val="24"/>
                <w:szCs w:val="24"/>
              </w:rPr>
              <w:t>2 500</w:t>
            </w:r>
            <w:r w:rsidRPr="00A01F09">
              <w:rPr>
                <w:rStyle w:val="13"/>
                <w:sz w:val="24"/>
                <w:szCs w:val="24"/>
              </w:rPr>
              <w:tab/>
              <w:t>тыс. рублей</w:t>
            </w:r>
          </w:p>
          <w:p w:rsidR="008D7AE9" w:rsidRPr="00A01F09" w:rsidRDefault="008D7AE9" w:rsidP="009B4264">
            <w:pPr>
              <w:pStyle w:val="ConsPlusNormal"/>
              <w:tabs>
                <w:tab w:val="left" w:pos="1655"/>
              </w:tabs>
              <w:jc w:val="both"/>
              <w:rPr>
                <w:rStyle w:val="13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 xml:space="preserve"> 2018 год – </w:t>
            </w:r>
            <w:r w:rsidR="00AC2466">
              <w:rPr>
                <w:rStyle w:val="13"/>
                <w:sz w:val="24"/>
                <w:szCs w:val="24"/>
              </w:rPr>
              <w:t>11 600</w:t>
            </w:r>
            <w:r w:rsidRPr="00A01F09">
              <w:rPr>
                <w:rStyle w:val="13"/>
                <w:sz w:val="24"/>
                <w:szCs w:val="24"/>
              </w:rPr>
              <w:tab/>
              <w:t>тыс. рублей</w:t>
            </w:r>
          </w:p>
          <w:p w:rsidR="008D7AE9" w:rsidRPr="00A01F09" w:rsidRDefault="008D7AE9" w:rsidP="009B4264">
            <w:pPr>
              <w:pStyle w:val="ConsPlusNormal"/>
              <w:tabs>
                <w:tab w:val="left" w:pos="1655"/>
              </w:tabs>
              <w:jc w:val="both"/>
              <w:rPr>
                <w:rStyle w:val="13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 xml:space="preserve"> 2019 год –</w:t>
            </w:r>
            <w:r w:rsidR="00AC2466">
              <w:rPr>
                <w:rStyle w:val="13"/>
                <w:sz w:val="24"/>
                <w:szCs w:val="24"/>
              </w:rPr>
              <w:t>28 600</w:t>
            </w:r>
            <w:r w:rsidRPr="00A01F09">
              <w:rPr>
                <w:rStyle w:val="13"/>
                <w:sz w:val="24"/>
                <w:szCs w:val="24"/>
              </w:rPr>
              <w:tab/>
              <w:t>тыс. рублей</w:t>
            </w:r>
          </w:p>
          <w:p w:rsidR="008D7AE9" w:rsidRPr="00A01F09" w:rsidRDefault="008D7AE9" w:rsidP="009B4264">
            <w:pPr>
              <w:pStyle w:val="ConsPlusNormal"/>
              <w:tabs>
                <w:tab w:val="left" w:pos="1655"/>
              </w:tabs>
              <w:jc w:val="both"/>
              <w:rPr>
                <w:rStyle w:val="13"/>
                <w:sz w:val="24"/>
                <w:szCs w:val="24"/>
              </w:rPr>
            </w:pPr>
            <w:r w:rsidRPr="00A01F09">
              <w:rPr>
                <w:rStyle w:val="13"/>
                <w:sz w:val="24"/>
                <w:szCs w:val="24"/>
              </w:rPr>
              <w:t xml:space="preserve"> 2020 год – </w:t>
            </w:r>
            <w:r w:rsidR="00AC2466">
              <w:rPr>
                <w:rStyle w:val="13"/>
                <w:sz w:val="24"/>
                <w:szCs w:val="24"/>
              </w:rPr>
              <w:t>16 100</w:t>
            </w:r>
            <w:r w:rsidRPr="00A01F09">
              <w:rPr>
                <w:rStyle w:val="13"/>
                <w:sz w:val="24"/>
                <w:szCs w:val="24"/>
              </w:rPr>
              <w:tab/>
              <w:t>тыс. рублей</w:t>
            </w:r>
          </w:p>
          <w:p w:rsidR="008D7AE9" w:rsidRPr="00A01F09" w:rsidRDefault="008D7AE9" w:rsidP="00B814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01F09">
              <w:rPr>
                <w:rStyle w:val="13"/>
                <w:sz w:val="24"/>
                <w:szCs w:val="24"/>
              </w:rPr>
              <w:t>2021-</w:t>
            </w:r>
            <w:r w:rsidR="00774EAE">
              <w:rPr>
                <w:rStyle w:val="13"/>
                <w:sz w:val="24"/>
                <w:szCs w:val="24"/>
              </w:rPr>
              <w:t>2035</w:t>
            </w:r>
            <w:r w:rsidRPr="00A01F09">
              <w:rPr>
                <w:rStyle w:val="13"/>
                <w:sz w:val="24"/>
                <w:szCs w:val="24"/>
              </w:rPr>
              <w:t xml:space="preserve"> годы  </w:t>
            </w:r>
            <w:r w:rsidR="00B81454">
              <w:rPr>
                <w:rStyle w:val="13"/>
                <w:sz w:val="24"/>
                <w:szCs w:val="24"/>
              </w:rPr>
              <w:t>46 600</w:t>
            </w:r>
            <w:r w:rsidRPr="00A01F09">
              <w:rPr>
                <w:rStyle w:val="13"/>
                <w:sz w:val="24"/>
                <w:szCs w:val="24"/>
              </w:rPr>
              <w:t>тыс. рублей.</w:t>
            </w:r>
          </w:p>
        </w:tc>
      </w:tr>
      <w:tr w:rsidR="008D7AE9" w:rsidRPr="00A01F09" w:rsidTr="009B4264">
        <w:tc>
          <w:tcPr>
            <w:tcW w:w="2518" w:type="dxa"/>
          </w:tcPr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F0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8D7AE9" w:rsidRPr="00A01F09" w:rsidRDefault="008D7AE9" w:rsidP="009B4264">
            <w:pPr>
              <w:rPr>
                <w:rFonts w:ascii="Times New Roman" w:eastAsia="Times New Roman" w:hAnsi="Times New Roman" w:cs="Times New Roman"/>
              </w:rPr>
            </w:pPr>
            <w:r w:rsidRPr="00A01F09">
              <w:rPr>
                <w:rFonts w:ascii="Times New Roman" w:eastAsia="Times New Roman" w:hAnsi="Times New Roman" w:cs="Times New Roman"/>
              </w:rPr>
              <w:t xml:space="preserve">В области теплоснабжения  повышение энергоэффективности системы теплоснабжения; </w:t>
            </w:r>
          </w:p>
          <w:p w:rsidR="008D7AE9" w:rsidRPr="00A01F09" w:rsidRDefault="00774EAE" w:rsidP="009B42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8D7AE9" w:rsidRPr="00A01F09">
              <w:rPr>
                <w:rFonts w:ascii="Times New Roman" w:eastAsia="Times New Roman" w:hAnsi="Times New Roman" w:cs="Times New Roman"/>
              </w:rPr>
              <w:tab/>
              <w:t xml:space="preserve">области водоснабжения снижение удельного веса сетей, нуждающихся в замене; </w:t>
            </w:r>
          </w:p>
          <w:p w:rsidR="008D7AE9" w:rsidRPr="00A01F09" w:rsidRDefault="00774EAE" w:rsidP="009B42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8D7AE9" w:rsidRPr="00A01F09">
              <w:rPr>
                <w:rFonts w:ascii="Times New Roman" w:eastAsia="Times New Roman" w:hAnsi="Times New Roman" w:cs="Times New Roman"/>
              </w:rPr>
              <w:t xml:space="preserve">области сбора и транспортировки твердых бытовых отходов ликвидация несанкционированных свалок с территории поселения повышение уровня благоустройства поселения; </w:t>
            </w:r>
          </w:p>
          <w:p w:rsidR="008D7AE9" w:rsidRPr="00A01F09" w:rsidRDefault="00774EAE" w:rsidP="009B42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8D7AE9" w:rsidRPr="00A01F09">
              <w:rPr>
                <w:rFonts w:ascii="Times New Roman" w:eastAsia="Times New Roman" w:hAnsi="Times New Roman" w:cs="Times New Roman"/>
              </w:rPr>
              <w:t xml:space="preserve"> области электроснабжения повышение энергоэффективности системы электроснабжения.</w:t>
            </w:r>
          </w:p>
          <w:p w:rsidR="008D7AE9" w:rsidRPr="00A01F09" w:rsidRDefault="008D7AE9" w:rsidP="009B4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046" w:rsidRPr="006F0046" w:rsidRDefault="006F0046" w:rsidP="006F0046">
      <w:pPr>
        <w:pStyle w:val="31"/>
        <w:shd w:val="clear" w:color="auto" w:fill="auto"/>
        <w:spacing w:line="274" w:lineRule="exact"/>
        <w:rPr>
          <w:b/>
        </w:rPr>
      </w:pPr>
    </w:p>
    <w:p w:rsidR="00CA37C0" w:rsidRDefault="00CA37C0">
      <w:pPr>
        <w:rPr>
          <w:sz w:val="2"/>
          <w:szCs w:val="2"/>
        </w:rPr>
        <w:sectPr w:rsidR="00CA37C0" w:rsidSect="007B713B">
          <w:pgSz w:w="11906" w:h="16838"/>
          <w:pgMar w:top="1112" w:right="1133" w:bottom="568" w:left="1418" w:header="0" w:footer="3" w:gutter="0"/>
          <w:cols w:space="720"/>
          <w:noEndnote/>
          <w:docGrid w:linePitch="360"/>
        </w:sectPr>
      </w:pPr>
    </w:p>
    <w:p w:rsidR="00CA37C0" w:rsidRPr="001A39D0" w:rsidRDefault="003E627E" w:rsidP="003E627E">
      <w:pPr>
        <w:pStyle w:val="15"/>
        <w:keepNext/>
        <w:keepLines/>
        <w:shd w:val="clear" w:color="auto" w:fill="auto"/>
        <w:tabs>
          <w:tab w:val="left" w:pos="1191"/>
        </w:tabs>
        <w:spacing w:after="0"/>
        <w:ind w:right="20" w:firstLine="720"/>
        <w:jc w:val="center"/>
        <w:rPr>
          <w:sz w:val="24"/>
          <w:szCs w:val="24"/>
        </w:rPr>
      </w:pPr>
      <w:bookmarkStart w:id="1" w:name="bookmark2"/>
      <w:bookmarkStart w:id="2" w:name="bookmark3"/>
      <w:r>
        <w:rPr>
          <w:sz w:val="24"/>
          <w:szCs w:val="24"/>
        </w:rPr>
        <w:lastRenderedPageBreak/>
        <w:t>1</w:t>
      </w:r>
      <w:r w:rsidR="00AC0F5F">
        <w:rPr>
          <w:sz w:val="24"/>
          <w:szCs w:val="24"/>
        </w:rPr>
        <w:t xml:space="preserve">. </w:t>
      </w:r>
      <w:r w:rsidR="00B841EF" w:rsidRPr="001A39D0">
        <w:rPr>
          <w:sz w:val="24"/>
          <w:szCs w:val="24"/>
        </w:rPr>
        <w:t>Характеристика существующего состояния систем коммунальной инфраструктуры</w:t>
      </w:r>
      <w:bookmarkEnd w:id="1"/>
      <w:bookmarkEnd w:id="2"/>
    </w:p>
    <w:p w:rsidR="00725E62" w:rsidRDefault="00725E62" w:rsidP="00587396">
      <w:pPr>
        <w:pStyle w:val="a9"/>
        <w:rPr>
          <w:rFonts w:ascii="Times New Roman" w:hAnsi="Times New Roman" w:cs="Times New Roman"/>
        </w:rPr>
      </w:pPr>
      <w:bookmarkStart w:id="3" w:name="bookmark4"/>
    </w:p>
    <w:p w:rsidR="00BF4EAD" w:rsidRDefault="00BF4EAD" w:rsidP="00BF4EAD">
      <w:pPr>
        <w:ind w:firstLine="360"/>
        <w:jc w:val="both"/>
        <w:rPr>
          <w:rFonts w:ascii="Times New Roman" w:hAnsi="Times New Roman" w:cs="Times New Roman"/>
        </w:rPr>
      </w:pPr>
      <w:bookmarkStart w:id="4" w:name="bookmark5"/>
      <w:bookmarkEnd w:id="3"/>
      <w:r w:rsidRPr="00AB4EBB">
        <w:rPr>
          <w:rFonts w:ascii="Times New Roman" w:hAnsi="Times New Roman" w:cs="Times New Roman"/>
        </w:rPr>
        <w:t xml:space="preserve">В данном разделе приводится краткая характеристика существующего состояния систем коммунальной инфраструктуры поселения – систем тепло- и водоснабжения, систем водоотведения, электро- и газоснабжения, сбора и утилизации твёрдых бытовых отходов. </w:t>
      </w:r>
    </w:p>
    <w:p w:rsidR="00BF4EAD" w:rsidRDefault="00BF4EAD" w:rsidP="00AC0F5F">
      <w:pPr>
        <w:pStyle w:val="15"/>
        <w:keepNext/>
        <w:keepLines/>
        <w:shd w:val="clear" w:color="auto" w:fill="auto"/>
        <w:spacing w:after="0" w:line="274" w:lineRule="exact"/>
        <w:ind w:left="720"/>
        <w:jc w:val="left"/>
        <w:rPr>
          <w:sz w:val="24"/>
          <w:szCs w:val="24"/>
        </w:rPr>
      </w:pPr>
    </w:p>
    <w:p w:rsidR="00A271FE" w:rsidRDefault="00BF4EAD" w:rsidP="00AC0F5F">
      <w:pPr>
        <w:pStyle w:val="15"/>
        <w:keepNext/>
        <w:keepLines/>
        <w:shd w:val="clear" w:color="auto" w:fill="auto"/>
        <w:spacing w:after="0" w:line="274" w:lineRule="exact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AC0F5F">
        <w:rPr>
          <w:sz w:val="24"/>
          <w:szCs w:val="24"/>
        </w:rPr>
        <w:t xml:space="preserve">.1. </w:t>
      </w:r>
      <w:r w:rsidR="00B841EF" w:rsidRPr="00DB0CB1">
        <w:rPr>
          <w:sz w:val="24"/>
          <w:szCs w:val="24"/>
        </w:rPr>
        <w:t>Водоснабжени</w:t>
      </w:r>
      <w:bookmarkEnd w:id="4"/>
      <w:r w:rsidR="00A271FE">
        <w:rPr>
          <w:sz w:val="24"/>
          <w:szCs w:val="24"/>
        </w:rPr>
        <w:t>е</w:t>
      </w:r>
    </w:p>
    <w:p w:rsidR="00A271FE" w:rsidRPr="00A271FE" w:rsidRDefault="00A271FE" w:rsidP="00A271FE">
      <w:pPr>
        <w:pStyle w:val="15"/>
        <w:keepNext/>
        <w:keepLines/>
        <w:shd w:val="clear" w:color="auto" w:fill="auto"/>
        <w:spacing w:after="0" w:line="274" w:lineRule="exact"/>
        <w:ind w:left="720"/>
        <w:rPr>
          <w:sz w:val="24"/>
          <w:szCs w:val="24"/>
        </w:rPr>
      </w:pPr>
    </w:p>
    <w:p w:rsidR="00804BF6" w:rsidRPr="00804BF6" w:rsidRDefault="00804BF6" w:rsidP="00804BF6">
      <w:pPr>
        <w:ind w:left="-15" w:firstLine="723"/>
        <w:jc w:val="both"/>
        <w:rPr>
          <w:rFonts w:ascii="Times New Roman" w:hAnsi="Times New Roman" w:cs="Times New Roman"/>
        </w:rPr>
      </w:pPr>
      <w:bookmarkStart w:id="5" w:name="bookmark7"/>
      <w:r w:rsidRPr="00804BF6">
        <w:rPr>
          <w:rFonts w:ascii="Times New Roman" w:hAnsi="Times New Roman" w:cs="Times New Roman"/>
        </w:rPr>
        <w:t xml:space="preserve">Источником водоснабжения населенных пунктов сельского поселения «Чикшино» являются как поверхностные, так и подземные воды (артезианские скважины, шахтные колодцы), используемые для хозяйственно-питьевого и, частично, производственного и противопожарного водоснабжения. </w:t>
      </w:r>
    </w:p>
    <w:p w:rsidR="00804BF6" w:rsidRDefault="00804BF6" w:rsidP="00804BF6">
      <w:pPr>
        <w:ind w:left="-15" w:firstLine="723"/>
        <w:jc w:val="both"/>
        <w:rPr>
          <w:rFonts w:ascii="Times New Roman" w:hAnsi="Times New Roman" w:cs="Times New Roman"/>
        </w:rPr>
      </w:pPr>
      <w:r w:rsidRPr="00804BF6">
        <w:rPr>
          <w:rFonts w:ascii="Times New Roman" w:hAnsi="Times New Roman" w:cs="Times New Roman"/>
        </w:rPr>
        <w:t>Система водоснабжения сельского поселения «Чикшино» имеет следующую схему: вода забирается насосами из артезианских скважин и подается на станцию водоподготовки и далее в водонапорную башню, откуда п</w:t>
      </w:r>
      <w:r>
        <w:rPr>
          <w:rFonts w:ascii="Times New Roman" w:hAnsi="Times New Roman" w:cs="Times New Roman"/>
        </w:rPr>
        <w:t>оступает в разводящую сеть села</w:t>
      </w:r>
      <w:r w:rsidR="00774EAE">
        <w:rPr>
          <w:rFonts w:ascii="Times New Roman" w:hAnsi="Times New Roman" w:cs="Times New Roman"/>
        </w:rPr>
        <w:t xml:space="preserve"> </w:t>
      </w:r>
      <w:r w:rsidR="003C28F8" w:rsidRPr="003C28F8">
        <w:rPr>
          <w:rFonts w:ascii="Times New Roman" w:hAnsi="Times New Roman" w:cs="Times New Roman"/>
        </w:rPr>
        <w:t>(</w:t>
      </w:r>
      <w:r w:rsidR="003C28F8" w:rsidRPr="0098432C">
        <w:rPr>
          <w:rFonts w:ascii="Times New Roman" w:hAnsi="Times New Roman" w:cs="Times New Roman"/>
          <w:color w:val="auto"/>
        </w:rPr>
        <w:t>таблица 2.</w:t>
      </w:r>
      <w:r w:rsidR="00587396" w:rsidRPr="0098432C">
        <w:rPr>
          <w:rFonts w:ascii="Times New Roman" w:hAnsi="Times New Roman" w:cs="Times New Roman"/>
          <w:color w:val="auto"/>
        </w:rPr>
        <w:t>1</w:t>
      </w:r>
      <w:r w:rsidR="003C28F8" w:rsidRPr="0098432C">
        <w:rPr>
          <w:rFonts w:ascii="Times New Roman" w:hAnsi="Times New Roman" w:cs="Times New Roman"/>
          <w:color w:val="auto"/>
        </w:rPr>
        <w:t xml:space="preserve">.1.) </w:t>
      </w:r>
      <w:r w:rsidRPr="00804BF6">
        <w:rPr>
          <w:rFonts w:ascii="Times New Roman" w:hAnsi="Times New Roman" w:cs="Times New Roman"/>
        </w:rPr>
        <w:t>Часть жителей пользуется водой из водоразборных колонок и шахтных колодцев. Системы водоснабжения применяются низкого давления и обеспечивают удовлетворение хозяйственно-питьевых нужд населения, бытовых и, частично, производственных нужд предприятий, противопожарных и поливочных нужд.</w:t>
      </w:r>
    </w:p>
    <w:p w:rsidR="00DB0CB1" w:rsidRDefault="00DB0CB1" w:rsidP="00DB0CB1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E72402">
        <w:rPr>
          <w:rFonts w:ascii="Times New Roman" w:hAnsi="Times New Roman" w:cs="Times New Roman"/>
          <w:color w:val="auto"/>
        </w:rPr>
        <w:t>Общая про</w:t>
      </w:r>
      <w:r w:rsidR="00E72402" w:rsidRPr="00E72402">
        <w:rPr>
          <w:rFonts w:ascii="Times New Roman" w:hAnsi="Times New Roman" w:cs="Times New Roman"/>
          <w:color w:val="auto"/>
        </w:rPr>
        <w:t>тяженность водопроводных сетей сельского</w:t>
      </w:r>
      <w:r w:rsidRPr="00E72402">
        <w:rPr>
          <w:rFonts w:ascii="Times New Roman" w:hAnsi="Times New Roman" w:cs="Times New Roman"/>
          <w:color w:val="auto"/>
        </w:rPr>
        <w:t xml:space="preserve"> поселения «</w:t>
      </w:r>
      <w:r w:rsidR="00E72402" w:rsidRPr="00E72402">
        <w:rPr>
          <w:rFonts w:ascii="Times New Roman" w:hAnsi="Times New Roman" w:cs="Times New Roman"/>
          <w:color w:val="auto"/>
        </w:rPr>
        <w:t>Чикшино</w:t>
      </w:r>
      <w:r w:rsidRPr="00E72402">
        <w:rPr>
          <w:rFonts w:ascii="Times New Roman" w:hAnsi="Times New Roman" w:cs="Times New Roman"/>
          <w:color w:val="auto"/>
        </w:rPr>
        <w:t xml:space="preserve">» </w:t>
      </w:r>
      <w:r w:rsidRPr="00B46D8B">
        <w:rPr>
          <w:rFonts w:ascii="Times New Roman" w:hAnsi="Times New Roman" w:cs="Times New Roman"/>
          <w:color w:val="auto"/>
        </w:rPr>
        <w:t xml:space="preserve">составляет </w:t>
      </w:r>
      <w:r w:rsidR="00B46D8B" w:rsidRPr="00B46D8B">
        <w:rPr>
          <w:rFonts w:ascii="Times New Roman" w:hAnsi="Times New Roman" w:cs="Times New Roman"/>
          <w:color w:val="auto"/>
        </w:rPr>
        <w:t>6,3</w:t>
      </w:r>
      <w:r w:rsidRPr="00B46D8B">
        <w:rPr>
          <w:rFonts w:ascii="Times New Roman" w:hAnsi="Times New Roman" w:cs="Times New Roman"/>
          <w:color w:val="auto"/>
        </w:rPr>
        <w:t xml:space="preserve"> км. </w:t>
      </w:r>
    </w:p>
    <w:p w:rsidR="002D2B53" w:rsidRPr="00974A02" w:rsidRDefault="002D2B53" w:rsidP="00DB0CB1">
      <w:pPr>
        <w:ind w:left="-15" w:firstLine="723"/>
        <w:jc w:val="both"/>
        <w:rPr>
          <w:rFonts w:ascii="Times New Roman" w:hAnsi="Times New Roman" w:cs="Times New Roman"/>
          <w:color w:val="FF0000"/>
        </w:rPr>
      </w:pPr>
    </w:p>
    <w:bookmarkEnd w:id="5"/>
    <w:p w:rsidR="00C908BA" w:rsidRPr="00DD5B98" w:rsidRDefault="00C908BA" w:rsidP="00DD5B98">
      <w:pPr>
        <w:widowControl/>
        <w:spacing w:line="360" w:lineRule="auto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DD5B98">
        <w:rPr>
          <w:rFonts w:ascii="Times New Roman" w:eastAsia="Times New Roman" w:hAnsi="Times New Roman" w:cs="Times New Roman"/>
          <w:i/>
          <w:iCs/>
          <w:lang w:bidi="ar-SA"/>
        </w:rPr>
        <w:t>Поверхностные водозаборные сооружения и артскважины</w:t>
      </w:r>
    </w:p>
    <w:tbl>
      <w:tblPr>
        <w:tblW w:w="9919" w:type="dxa"/>
        <w:tblInd w:w="-34" w:type="dxa"/>
        <w:tblLayout w:type="fixed"/>
        <w:tblLook w:val="04A0"/>
      </w:tblPr>
      <w:tblGrid>
        <w:gridCol w:w="500"/>
        <w:gridCol w:w="715"/>
        <w:gridCol w:w="716"/>
        <w:gridCol w:w="763"/>
        <w:gridCol w:w="2268"/>
        <w:gridCol w:w="850"/>
        <w:gridCol w:w="851"/>
        <w:gridCol w:w="992"/>
        <w:gridCol w:w="851"/>
        <w:gridCol w:w="708"/>
        <w:gridCol w:w="705"/>
      </w:tblGrid>
      <w:tr w:rsidR="00C908BA" w:rsidRPr="00C908BA" w:rsidTr="001F1546">
        <w:trPr>
          <w:trHeight w:val="289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Местонахождение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Водопроводные сооружения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Водопроводные сети</w:t>
            </w:r>
          </w:p>
        </w:tc>
      </w:tr>
      <w:tr w:rsidR="00C908BA" w:rsidRPr="00C908BA" w:rsidTr="001F1546">
        <w:trPr>
          <w:trHeight w:val="1432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 по паспорту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Дебит, м³/час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Характеристика качества воды. Параметры несоответствия СанПиН 2.1.4.1074-01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Марка насоса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 износа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емкости для хранения воды,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 износа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Диаметр, мм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Протяженность, м</w:t>
            </w:r>
          </w:p>
        </w:tc>
      </w:tr>
      <w:tr w:rsidR="00C908BA" w:rsidRPr="00C908BA" w:rsidTr="00C908BA">
        <w:trPr>
          <w:trHeight w:val="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7E734B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п. Чикшино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Соответствует за исключением несколько общего железа, содержание которого превышает допустимую норму (1,5 мг/л против нормы 1 мг/л). Поэтому вода в скважине может быть использована для питьевого водоснабжения при условии ее обезжелезивания.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</w:tr>
      <w:tr w:rsidR="00C908BA" w:rsidRPr="00C908BA" w:rsidTr="00C908BA">
        <w:trPr>
          <w:trHeight w:val="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A" w:rsidRPr="00C908BA" w:rsidRDefault="00C908BA" w:rsidP="00C908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Соответствует за исключением несколько завышенных показателей количества общего железа (2,5 мг/л против нормы 1 мг/л). Поэтому для употребления в питьевых целях необходима обезжелезивающая установка.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</w:tr>
      <w:tr w:rsidR="00C908BA" w:rsidRPr="00C908BA" w:rsidTr="00C908BA">
        <w:trPr>
          <w:trHeight w:val="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A" w:rsidRPr="00C908BA" w:rsidRDefault="00C908BA" w:rsidP="00C908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Соответствует по всем </w:t>
            </w: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показателям кроме цветности. Употребление в питьевых целях необходимо согласовывать.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нет </w:t>
            </w: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данных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1980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</w:tr>
      <w:tr w:rsidR="00C908BA" w:rsidRPr="00C908BA" w:rsidTr="001F1546">
        <w:trPr>
          <w:trHeight w:val="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7E734B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п.</w:t>
            </w:r>
            <w:r w:rsidR="00C908BA"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ВБ</w:t>
            </w:r>
          </w:p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</w:tr>
      <w:tr w:rsidR="00C908BA" w:rsidRPr="00C908BA" w:rsidTr="001F1546">
        <w:trPr>
          <w:trHeight w:val="4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8BA" w:rsidRPr="00C908BA" w:rsidRDefault="00C908BA" w:rsidP="00C908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нет данных</w:t>
            </w:r>
          </w:p>
        </w:tc>
      </w:tr>
      <w:tr w:rsidR="00C908BA" w:rsidRPr="00C908BA" w:rsidTr="001F1546">
        <w:trPr>
          <w:trHeight w:val="2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90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50,4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BA" w:rsidRPr="00C908BA" w:rsidRDefault="00C908BA" w:rsidP="00C908B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AC0F5F" w:rsidRPr="00AC0F5F" w:rsidRDefault="00AC0F5F" w:rsidP="00AC0F5F">
      <w:pPr>
        <w:keepNext/>
        <w:keepLines/>
        <w:spacing w:line="274" w:lineRule="exact"/>
        <w:outlineLvl w:val="0"/>
        <w:rPr>
          <w:rFonts w:ascii="Times New Roman" w:hAnsi="Times New Roman" w:cs="Times New Roman"/>
          <w:color w:val="auto"/>
        </w:rPr>
      </w:pPr>
    </w:p>
    <w:p w:rsidR="00A271FE" w:rsidRPr="00DD5B98" w:rsidRDefault="00173580" w:rsidP="00AC0F5F">
      <w:pPr>
        <w:keepNext/>
        <w:keepLines/>
        <w:spacing w:line="274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DD5B98">
        <w:rPr>
          <w:rFonts w:ascii="Times New Roman" w:hAnsi="Times New Roman" w:cs="Times New Roman"/>
          <w:b/>
          <w:color w:val="auto"/>
        </w:rPr>
        <w:t>1</w:t>
      </w:r>
      <w:r w:rsidR="00AC0F5F" w:rsidRPr="00DD5B98">
        <w:rPr>
          <w:rFonts w:ascii="Times New Roman" w:hAnsi="Times New Roman" w:cs="Times New Roman"/>
          <w:b/>
          <w:color w:val="auto"/>
        </w:rPr>
        <w:t xml:space="preserve">.2. </w:t>
      </w:r>
      <w:r w:rsidR="00A271FE" w:rsidRPr="00DD5B98">
        <w:rPr>
          <w:rFonts w:ascii="Times New Roman" w:eastAsia="Times New Roman" w:hAnsi="Times New Roman" w:cs="Times New Roman"/>
          <w:b/>
          <w:bCs/>
          <w:color w:val="auto"/>
        </w:rPr>
        <w:t>Водоотведение</w:t>
      </w:r>
    </w:p>
    <w:p w:rsidR="00A271FE" w:rsidRPr="00AC0F5F" w:rsidRDefault="00A271FE" w:rsidP="00A271FE">
      <w:pPr>
        <w:keepNext/>
        <w:keepLines/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74A02" w:rsidRPr="00974A02" w:rsidRDefault="00974A02" w:rsidP="00974A0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74A02">
        <w:rPr>
          <w:rFonts w:ascii="Times New Roman" w:hAnsi="Times New Roman" w:cs="Times New Roman"/>
          <w:color w:val="auto"/>
        </w:rPr>
        <w:t>На территории сельского поселения «Чикшино» централизованная система водоот-ведения имеется в обоих населенных пунктах (</w:t>
      </w:r>
      <w:r w:rsidR="007E734B">
        <w:rPr>
          <w:rFonts w:ascii="Times New Roman" w:hAnsi="Times New Roman" w:cs="Times New Roman"/>
          <w:color w:val="auto"/>
        </w:rPr>
        <w:t>п. Чикшино</w:t>
      </w:r>
      <w:r w:rsidRPr="00974A02">
        <w:rPr>
          <w:rFonts w:ascii="Times New Roman" w:hAnsi="Times New Roman" w:cs="Times New Roman"/>
          <w:color w:val="auto"/>
        </w:rPr>
        <w:t xml:space="preserve">, </w:t>
      </w:r>
      <w:r w:rsidR="007E734B">
        <w:rPr>
          <w:rFonts w:ascii="Times New Roman" w:hAnsi="Times New Roman" w:cs="Times New Roman"/>
          <w:color w:val="auto"/>
        </w:rPr>
        <w:t>п.</w:t>
      </w:r>
      <w:r w:rsidRPr="00974A02">
        <w:rPr>
          <w:rFonts w:ascii="Times New Roman" w:hAnsi="Times New Roman" w:cs="Times New Roman"/>
          <w:color w:val="auto"/>
        </w:rPr>
        <w:t xml:space="preserve"> Березовка). </w:t>
      </w:r>
    </w:p>
    <w:p w:rsidR="00A271FE" w:rsidRPr="00974A02" w:rsidRDefault="00974A02" w:rsidP="00974A0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74A02">
        <w:rPr>
          <w:rFonts w:ascii="Times New Roman" w:hAnsi="Times New Roman" w:cs="Times New Roman"/>
          <w:color w:val="auto"/>
        </w:rPr>
        <w:t xml:space="preserve">Схема канализации </w:t>
      </w:r>
      <w:r w:rsidR="007E734B">
        <w:rPr>
          <w:rFonts w:ascii="Times New Roman" w:hAnsi="Times New Roman" w:cs="Times New Roman"/>
          <w:color w:val="auto"/>
        </w:rPr>
        <w:t>п.</w:t>
      </w:r>
      <w:r w:rsidRPr="00974A02">
        <w:rPr>
          <w:rFonts w:ascii="Times New Roman" w:hAnsi="Times New Roman" w:cs="Times New Roman"/>
          <w:color w:val="auto"/>
        </w:rPr>
        <w:t>Чикшино следующая: сточные воды от жилой застройки и общественных зданий собираются системой самотечных и напорных коллекторов, а также канализационных насосных станций, после чего транспортируются на очистные сооруже-ния канализации. В качестве очистных сооружений используется станция биологической очистки, состоящая из аэротенков (2 секции), отстойников (2 секции) и иловых площадок (2 секции).    Выпуск осуществляется в р. Чикшина.</w:t>
      </w:r>
    </w:p>
    <w:p w:rsidR="00A271FE" w:rsidRDefault="00A271FE" w:rsidP="00A271F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974A02">
        <w:rPr>
          <w:rFonts w:ascii="Times New Roman" w:hAnsi="Times New Roman" w:cs="Times New Roman"/>
          <w:color w:val="auto"/>
        </w:rPr>
        <w:t xml:space="preserve">Общая протяженность канализационных сетей </w:t>
      </w:r>
      <w:r w:rsidR="00974A02" w:rsidRPr="00974A02">
        <w:rPr>
          <w:rFonts w:ascii="Times New Roman" w:hAnsi="Times New Roman" w:cs="Times New Roman"/>
          <w:color w:val="auto"/>
        </w:rPr>
        <w:t>сельского</w:t>
      </w:r>
      <w:r w:rsidRPr="00974A02">
        <w:rPr>
          <w:rFonts w:ascii="Times New Roman" w:hAnsi="Times New Roman" w:cs="Times New Roman"/>
          <w:color w:val="auto"/>
        </w:rPr>
        <w:t xml:space="preserve"> поселения «</w:t>
      </w:r>
      <w:r w:rsidR="00974A02" w:rsidRPr="00974A02">
        <w:rPr>
          <w:rFonts w:ascii="Times New Roman" w:hAnsi="Times New Roman" w:cs="Times New Roman"/>
          <w:color w:val="auto"/>
        </w:rPr>
        <w:t>Чикшино</w:t>
      </w:r>
      <w:r w:rsidRPr="00974A02">
        <w:rPr>
          <w:rFonts w:ascii="Times New Roman" w:hAnsi="Times New Roman" w:cs="Times New Roman"/>
          <w:color w:val="auto"/>
        </w:rPr>
        <w:t xml:space="preserve">» составляет </w:t>
      </w:r>
      <w:r w:rsidR="00974A02" w:rsidRPr="00974A02">
        <w:rPr>
          <w:rFonts w:ascii="Times New Roman" w:hAnsi="Times New Roman" w:cs="Times New Roman"/>
          <w:color w:val="auto"/>
        </w:rPr>
        <w:t>4,3</w:t>
      </w:r>
      <w:r w:rsidRPr="00974A02">
        <w:rPr>
          <w:rFonts w:ascii="Times New Roman" w:hAnsi="Times New Roman" w:cs="Times New Roman"/>
          <w:color w:val="auto"/>
        </w:rPr>
        <w:t xml:space="preserve"> км. </w:t>
      </w:r>
    </w:p>
    <w:p w:rsidR="0086112E" w:rsidRPr="00974A02" w:rsidRDefault="0086112E" w:rsidP="00A271F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A271FE" w:rsidRPr="001502F1" w:rsidRDefault="00173580" w:rsidP="00AC0F5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C0F5F">
        <w:rPr>
          <w:rFonts w:ascii="Times New Roman" w:hAnsi="Times New Roman" w:cs="Times New Roman"/>
          <w:b/>
        </w:rPr>
        <w:t xml:space="preserve">.3. </w:t>
      </w:r>
      <w:r w:rsidR="00A271FE" w:rsidRPr="001502F1">
        <w:rPr>
          <w:rFonts w:ascii="Times New Roman" w:hAnsi="Times New Roman" w:cs="Times New Roman"/>
          <w:b/>
        </w:rPr>
        <w:t>Теплоснабжение</w:t>
      </w:r>
    </w:p>
    <w:p w:rsidR="001C2C28" w:rsidRPr="001C2C28" w:rsidRDefault="001C2C28" w:rsidP="001C2C2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C2C2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СП «Чикшино» присутствуют оба вида теплоснабжения – централизованное и децентрализованное. Промышленные и сельскохозяйственные предприятия снабжаются теплом от собственных источников теплоснабжения. Малоэтажный жилой фонд снабжается теплом от печей.  </w:t>
      </w:r>
    </w:p>
    <w:p w:rsidR="001C2C28" w:rsidRPr="001C2C28" w:rsidRDefault="001C2C28" w:rsidP="001C2C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2C2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На территории </w:t>
      </w:r>
      <w:r w:rsidRPr="001C2C28"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</w:t>
      </w:r>
      <w:r w:rsidRPr="001C2C2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расположено </w:t>
      </w:r>
      <w:r w:rsidR="007322E1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1C2C2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котельные. </w:t>
      </w:r>
      <w:r w:rsidR="0042079C" w:rsidRPr="0042079C">
        <w:rPr>
          <w:rFonts w:ascii="Times New Roman" w:hAnsi="Times New Roman" w:cs="Times New Roman"/>
          <w:color w:val="auto"/>
        </w:rPr>
        <w:t xml:space="preserve">Характеристики котельных представлены в </w:t>
      </w:r>
      <w:r w:rsidR="0042079C" w:rsidRPr="00C614D2">
        <w:rPr>
          <w:rFonts w:ascii="Times New Roman" w:hAnsi="Times New Roman" w:cs="Times New Roman"/>
          <w:color w:val="auto"/>
        </w:rPr>
        <w:t>таблице 2.3.</w:t>
      </w:r>
      <w:r w:rsidR="00D147F7" w:rsidRPr="00C614D2">
        <w:rPr>
          <w:rFonts w:ascii="Times New Roman" w:hAnsi="Times New Roman" w:cs="Times New Roman"/>
          <w:color w:val="auto"/>
        </w:rPr>
        <w:t>1</w:t>
      </w:r>
    </w:p>
    <w:p w:rsidR="00D147F7" w:rsidRPr="00C614D2" w:rsidRDefault="00D147F7" w:rsidP="001C2C2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C2C28" w:rsidRPr="001C2C28" w:rsidRDefault="001C2C28" w:rsidP="00D147F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614D2">
        <w:rPr>
          <w:rFonts w:ascii="Times New Roman" w:eastAsia="Times New Roman" w:hAnsi="Times New Roman" w:cs="Times New Roman"/>
          <w:bCs/>
          <w:color w:val="auto"/>
          <w:lang w:bidi="ar-SA"/>
        </w:rPr>
        <w:t>Таблица 2.</w:t>
      </w:r>
      <w:r w:rsidR="00D147F7" w:rsidRPr="00C614D2">
        <w:rPr>
          <w:rFonts w:ascii="Times New Roman" w:eastAsia="Times New Roman" w:hAnsi="Times New Roman" w:cs="Times New Roman"/>
          <w:bCs/>
          <w:color w:val="auto"/>
          <w:lang w:bidi="ar-SA"/>
        </w:rPr>
        <w:t>3.1.</w:t>
      </w:r>
      <w:r w:rsidRPr="001C2C28">
        <w:rPr>
          <w:rFonts w:ascii="Times New Roman" w:eastAsia="Times New Roman" w:hAnsi="Times New Roman" w:cs="Times New Roman"/>
          <w:bCs/>
          <w:color w:val="auto"/>
          <w:lang w:bidi="ar-SA"/>
        </w:rPr>
        <w:t>-  Источники теплоснабжения (котельные)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260"/>
        <w:gridCol w:w="1418"/>
        <w:gridCol w:w="2183"/>
        <w:gridCol w:w="1843"/>
        <w:gridCol w:w="1418"/>
      </w:tblGrid>
      <w:tr w:rsidR="008F73D6" w:rsidRPr="00DB7639" w:rsidTr="00DB7639">
        <w:trPr>
          <w:trHeight w:val="20"/>
          <w:tblHeader/>
        </w:trPr>
        <w:tc>
          <w:tcPr>
            <w:tcW w:w="508" w:type="dxa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Вид </w:t>
            </w:r>
          </w:p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топлива</w:t>
            </w:r>
          </w:p>
        </w:tc>
        <w:tc>
          <w:tcPr>
            <w:tcW w:w="218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Месторасположение</w:t>
            </w:r>
          </w:p>
        </w:tc>
        <w:tc>
          <w:tcPr>
            <w:tcW w:w="184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Протяженность </w:t>
            </w:r>
          </w:p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теплосетей </w:t>
            </w:r>
          </w:p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в 2-х тр. исч., км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Тип</w:t>
            </w:r>
          </w:p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котлов</w:t>
            </w:r>
          </w:p>
        </w:tc>
      </w:tr>
      <w:tr w:rsidR="008F73D6" w:rsidRPr="00DB7639" w:rsidTr="00DB7639">
        <w:trPr>
          <w:trHeight w:val="20"/>
        </w:trPr>
        <w:tc>
          <w:tcPr>
            <w:tcW w:w="508" w:type="dxa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Котельная №53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Уголь </w:t>
            </w:r>
          </w:p>
        </w:tc>
        <w:tc>
          <w:tcPr>
            <w:tcW w:w="2183" w:type="dxa"/>
            <w:vAlign w:val="center"/>
          </w:tcPr>
          <w:p w:rsidR="008F73D6" w:rsidRPr="00DB7639" w:rsidRDefault="007E734B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п. Чикшино</w:t>
            </w:r>
          </w:p>
        </w:tc>
        <w:tc>
          <w:tcPr>
            <w:tcW w:w="184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2,0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КВр-0,8</w:t>
            </w:r>
          </w:p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ВВТ–0,63</w:t>
            </w:r>
          </w:p>
        </w:tc>
      </w:tr>
      <w:tr w:rsidR="008F73D6" w:rsidRPr="00DB7639" w:rsidTr="00DB7639">
        <w:trPr>
          <w:trHeight w:val="20"/>
        </w:trPr>
        <w:tc>
          <w:tcPr>
            <w:tcW w:w="508" w:type="dxa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Котельная №54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Уголь </w:t>
            </w:r>
          </w:p>
        </w:tc>
        <w:tc>
          <w:tcPr>
            <w:tcW w:w="2183" w:type="dxa"/>
            <w:vAlign w:val="center"/>
          </w:tcPr>
          <w:p w:rsidR="008F73D6" w:rsidRPr="00DB7639" w:rsidRDefault="007E734B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п. Чикшино</w:t>
            </w:r>
          </w:p>
        </w:tc>
        <w:tc>
          <w:tcPr>
            <w:tcW w:w="184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3,1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НР-18</w:t>
            </w:r>
          </w:p>
        </w:tc>
      </w:tr>
      <w:tr w:rsidR="008F73D6" w:rsidRPr="00DB7639" w:rsidTr="00DB7639">
        <w:trPr>
          <w:trHeight w:val="20"/>
        </w:trPr>
        <w:tc>
          <w:tcPr>
            <w:tcW w:w="508" w:type="dxa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3D6" w:rsidRPr="00DB7639" w:rsidRDefault="008F73D6" w:rsidP="001C2C2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Котельная №45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Уголь </w:t>
            </w:r>
          </w:p>
        </w:tc>
        <w:tc>
          <w:tcPr>
            <w:tcW w:w="218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территория бывшего военного городка</w:t>
            </w:r>
          </w:p>
        </w:tc>
        <w:tc>
          <w:tcPr>
            <w:tcW w:w="1843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Нет данных </w:t>
            </w:r>
          </w:p>
        </w:tc>
        <w:tc>
          <w:tcPr>
            <w:tcW w:w="1418" w:type="dxa"/>
            <w:vAlign w:val="center"/>
          </w:tcPr>
          <w:p w:rsidR="008F73D6" w:rsidRPr="00DB7639" w:rsidRDefault="008F73D6" w:rsidP="00114A5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B763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УН-6</w:t>
            </w:r>
          </w:p>
        </w:tc>
      </w:tr>
    </w:tbl>
    <w:p w:rsidR="001C2C28" w:rsidRDefault="001C2C28" w:rsidP="001C2C28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924C3F" w:rsidRPr="001502F1" w:rsidRDefault="00173580" w:rsidP="00AC0F5F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6" w:name="bookmark22"/>
      <w:bookmarkStart w:id="7" w:name="bookmark23"/>
      <w:r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AC0F5F">
        <w:rPr>
          <w:rFonts w:ascii="Times New Roman" w:eastAsia="Times New Roman" w:hAnsi="Times New Roman" w:cs="Times New Roman"/>
          <w:b/>
          <w:bCs/>
          <w:color w:val="auto"/>
        </w:rPr>
        <w:t xml:space="preserve">.4. </w:t>
      </w:r>
      <w:r w:rsidR="00924C3F" w:rsidRPr="001502F1">
        <w:rPr>
          <w:rFonts w:ascii="Times New Roman" w:eastAsia="Times New Roman" w:hAnsi="Times New Roman" w:cs="Times New Roman"/>
          <w:b/>
          <w:bCs/>
          <w:color w:val="auto"/>
        </w:rPr>
        <w:t>Электроснабжение</w:t>
      </w:r>
    </w:p>
    <w:p w:rsidR="00C739BA" w:rsidRPr="00924C3F" w:rsidRDefault="00C739BA" w:rsidP="00C739BA">
      <w:pPr>
        <w:keepNext/>
        <w:keepLines/>
        <w:tabs>
          <w:tab w:val="left" w:pos="1248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 xml:space="preserve">Электроснабжение потребителей СП «Чикшино» осуществляется от электростанций и электрических сетей Коми энергосистемы, входящей в Объединенную энергосистему </w:t>
      </w:r>
      <w:r w:rsidRPr="005A5CF4">
        <w:rPr>
          <w:rFonts w:ascii="Times New Roman" w:hAnsi="Times New Roman" w:cs="Times New Roman"/>
          <w:color w:val="auto"/>
        </w:rPr>
        <w:lastRenderedPageBreak/>
        <w:t>(ОЭС) Северо-Запада.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Ответственное подразделение - Производственное отделение «Печорские электрические сети» филиала «Комиэнерго» ОАО «МРСК Северо-Запада».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Питающие подстанции: ПС «Чикшино», класс напряжений 110/10, мощность трансформаторов – 2*10 МВА, резерв мощностей – 1,173 МВт; ПС «Березовка», класс напряжений 110/10, мощность трансформаторов – 2*2,5 МВА, резерв мощностей – 2,375 МВт; ПС «Сухой Лог», класс напряжений 110/10, мощность трансформаторов – 2*6,3 МВА, резерв мощностей – 5,515 МВт;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Общая протяженность ЛЭП в границах СП «Чикшино» составит: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ЛЭП 220 кВ – 48,8 км;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ЛЭП 110 кВ – 77,6 км</w:t>
      </w:r>
    </w:p>
    <w:p w:rsidR="005A5CF4" w:rsidRPr="005A5CF4" w:rsidRDefault="005A5CF4" w:rsidP="005A5CF4">
      <w:pPr>
        <w:ind w:right="11" w:firstLine="709"/>
        <w:jc w:val="both"/>
        <w:rPr>
          <w:rFonts w:ascii="Times New Roman" w:hAnsi="Times New Roman" w:cs="Times New Roman"/>
          <w:color w:val="auto"/>
        </w:rPr>
      </w:pPr>
      <w:r w:rsidRPr="005A5CF4">
        <w:rPr>
          <w:rFonts w:ascii="Times New Roman" w:hAnsi="Times New Roman" w:cs="Times New Roman"/>
          <w:color w:val="auto"/>
        </w:rPr>
        <w:t>ЛЭП 10 кВ – 83,0 км.</w:t>
      </w:r>
    </w:p>
    <w:p w:rsidR="00974C97" w:rsidRPr="00974C97" w:rsidRDefault="00974C97" w:rsidP="00974C9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974C97">
        <w:rPr>
          <w:rFonts w:ascii="Times New Roman" w:hAnsi="Times New Roman" w:cs="Times New Roman"/>
          <w:color w:val="auto"/>
        </w:rPr>
        <w:t xml:space="preserve">Электроснабжение СП «Чикшино» происходит следующим образом: от ПС «Кожва»  (110/10) в СП «Кожва», посредством ЛЭП 110  кВзапитывается ПС «Чикшино» (110/10)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974C97">
        <w:rPr>
          <w:rFonts w:ascii="Times New Roman" w:hAnsi="Times New Roman" w:cs="Times New Roman"/>
          <w:color w:val="auto"/>
        </w:rPr>
        <w:t>, ПС «Березовка» (110/10) на территории бывшего военного городка и ПС «Сухой Лог» (110/10) в восточной части СП «Чикшино».</w:t>
      </w:r>
    </w:p>
    <w:p w:rsidR="00974C97" w:rsidRPr="00974C97" w:rsidRDefault="00974C97" w:rsidP="00974C9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974C97">
        <w:rPr>
          <w:rFonts w:ascii="Times New Roman" w:hAnsi="Times New Roman" w:cs="Times New Roman"/>
          <w:color w:val="auto"/>
        </w:rPr>
        <w:t xml:space="preserve"> От ПС «Чикшино» посредством ЛЭП 10 кВ снабжается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974C97">
        <w:rPr>
          <w:rFonts w:ascii="Times New Roman" w:hAnsi="Times New Roman" w:cs="Times New Roman"/>
          <w:color w:val="auto"/>
        </w:rPr>
        <w:t xml:space="preserve">. От ПС «Березовка» посредством ЛЭП 10 кВ снабжается </w:t>
      </w:r>
      <w:r w:rsidR="007E734B">
        <w:rPr>
          <w:rFonts w:ascii="Times New Roman" w:hAnsi="Times New Roman" w:cs="Times New Roman"/>
          <w:color w:val="auto"/>
        </w:rPr>
        <w:t>п.</w:t>
      </w:r>
      <w:r w:rsidRPr="00974C97">
        <w:rPr>
          <w:rFonts w:ascii="Times New Roman" w:hAnsi="Times New Roman" w:cs="Times New Roman"/>
          <w:color w:val="auto"/>
        </w:rPr>
        <w:t xml:space="preserve"> Березовка. Линии электропередач 10 кВ подходят к трансформаторным пунктам напряжением 10/0,4 кВ, от которых идет разводка по потребителям внутри населенного пункта. </w:t>
      </w:r>
    </w:p>
    <w:p w:rsidR="00974C97" w:rsidRPr="00974C97" w:rsidRDefault="00974C97" w:rsidP="00974C9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974C97">
        <w:rPr>
          <w:rFonts w:ascii="Times New Roman" w:hAnsi="Times New Roman" w:cs="Times New Roman"/>
          <w:color w:val="auto"/>
        </w:rPr>
        <w:t>Также, по территории СП «Чикшино» с запада на восток проходит транзитная ЛЭП 220 кВ от Печорской ГРЭС, расположенной вблизи от г. Печора до ПС «Зеленоборск» в СП «Каджером».</w:t>
      </w:r>
    </w:p>
    <w:p w:rsidR="008264F7" w:rsidRPr="00C739BA" w:rsidRDefault="008264F7" w:rsidP="00C739BA">
      <w:pPr>
        <w:ind w:left="-15" w:firstLine="723"/>
        <w:jc w:val="both"/>
        <w:rPr>
          <w:rFonts w:ascii="Times New Roman" w:hAnsi="Times New Roman" w:cs="Times New Roman"/>
        </w:rPr>
      </w:pPr>
    </w:p>
    <w:p w:rsidR="00A271FE" w:rsidRPr="001502F1" w:rsidRDefault="00173580" w:rsidP="00AC0F5F">
      <w:pPr>
        <w:pStyle w:val="a9"/>
        <w:tabs>
          <w:tab w:val="left" w:pos="1290"/>
        </w:tabs>
        <w:spacing w:after="115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C0F5F">
        <w:rPr>
          <w:rFonts w:ascii="Times New Roman" w:hAnsi="Times New Roman" w:cs="Times New Roman"/>
          <w:b/>
        </w:rPr>
        <w:t xml:space="preserve">.5. </w:t>
      </w:r>
      <w:r w:rsidR="00A271FE" w:rsidRPr="001502F1">
        <w:rPr>
          <w:rFonts w:ascii="Times New Roman" w:hAnsi="Times New Roman" w:cs="Times New Roman"/>
          <w:b/>
        </w:rPr>
        <w:t>Газоснабжение</w:t>
      </w:r>
    </w:p>
    <w:p w:rsidR="000028FC" w:rsidRPr="000028FC" w:rsidRDefault="008264F7" w:rsidP="000028F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028FC" w:rsidRPr="000028FC">
        <w:rPr>
          <w:rFonts w:ascii="Times New Roman" w:hAnsi="Times New Roman" w:cs="Times New Roman"/>
        </w:rPr>
        <w:t>По территории СП «Чикшино» проходят:</w:t>
      </w:r>
    </w:p>
    <w:p w:rsidR="000028FC" w:rsidRPr="000028FC" w:rsidRDefault="000028FC" w:rsidP="000028FC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028FC">
        <w:rPr>
          <w:rFonts w:ascii="Times New Roman" w:hAnsi="Times New Roman" w:cs="Times New Roman"/>
        </w:rPr>
        <w:t>магистральный газопровод «Бованенково-Ухта», Ду 1420 мм, Ру=11,8 МПа;</w:t>
      </w:r>
    </w:p>
    <w:p w:rsidR="000028FC" w:rsidRPr="000028FC" w:rsidRDefault="000028FC" w:rsidP="000028FC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028FC">
        <w:rPr>
          <w:rFonts w:ascii="Times New Roman" w:hAnsi="Times New Roman" w:cs="Times New Roman"/>
        </w:rPr>
        <w:t>магистральный нефтепровод «Уса-Ухта», Ду 377 мм, от Усинского месторождения нефти.</w:t>
      </w:r>
    </w:p>
    <w:p w:rsidR="000028FC" w:rsidRPr="000028FC" w:rsidRDefault="000028FC" w:rsidP="000028F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028FC">
        <w:rPr>
          <w:rFonts w:ascii="Times New Roman" w:hAnsi="Times New Roman" w:cs="Times New Roman"/>
        </w:rPr>
        <w:t>На территории сельского поселения располагается нефтеперегонная станция «Чикшино» Усинского РНУ ОАО «СМН».</w:t>
      </w:r>
    </w:p>
    <w:p w:rsidR="000028FC" w:rsidRPr="000028FC" w:rsidRDefault="000028FC" w:rsidP="000028FC">
      <w:pPr>
        <w:ind w:firstLine="567"/>
        <w:jc w:val="both"/>
        <w:rPr>
          <w:rFonts w:ascii="Times New Roman" w:hAnsi="Times New Roman" w:cs="Times New Roman"/>
        </w:rPr>
      </w:pPr>
      <w:r w:rsidRPr="000028FC">
        <w:rPr>
          <w:rFonts w:ascii="Times New Roman" w:hAnsi="Times New Roman" w:cs="Times New Roman"/>
        </w:rPr>
        <w:t>На территории СП «Чикшино» отсутствует газоснабжение.</w:t>
      </w:r>
    </w:p>
    <w:p w:rsidR="00A271FE" w:rsidRDefault="00A271FE" w:rsidP="000028FC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A271FE" w:rsidRPr="005B24BD" w:rsidRDefault="00173580" w:rsidP="00AC0F5F">
      <w:pPr>
        <w:pStyle w:val="a9"/>
        <w:tabs>
          <w:tab w:val="left" w:pos="142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 w:rsidR="00AC0F5F">
        <w:rPr>
          <w:rFonts w:ascii="Times New Roman" w:hAnsi="Times New Roman" w:cs="Times New Roman"/>
          <w:b/>
          <w:color w:val="auto"/>
        </w:rPr>
        <w:t xml:space="preserve">.6. </w:t>
      </w:r>
      <w:r w:rsidR="00A271FE" w:rsidRPr="005B24BD">
        <w:rPr>
          <w:rFonts w:ascii="Times New Roman" w:hAnsi="Times New Roman" w:cs="Times New Roman"/>
          <w:b/>
          <w:color w:val="auto"/>
        </w:rPr>
        <w:t>Твердые коммунальные отходы</w:t>
      </w:r>
    </w:p>
    <w:p w:rsidR="00A271FE" w:rsidRPr="005B24BD" w:rsidRDefault="00A271FE" w:rsidP="00A271FE">
      <w:pPr>
        <w:tabs>
          <w:tab w:val="left" w:pos="1429"/>
        </w:tabs>
        <w:rPr>
          <w:rFonts w:ascii="Times New Roman" w:hAnsi="Times New Roman" w:cs="Times New Roman"/>
          <w:b/>
          <w:color w:val="auto"/>
        </w:rPr>
      </w:pPr>
    </w:p>
    <w:p w:rsidR="00FF6525" w:rsidRDefault="008264F7" w:rsidP="009C438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5B24BD">
        <w:rPr>
          <w:rFonts w:ascii="Times New Roman" w:hAnsi="Times New Roman" w:cs="Times New Roman"/>
          <w:color w:val="auto"/>
        </w:rPr>
        <w:tab/>
      </w:r>
      <w:r w:rsidR="009C4380" w:rsidRPr="005B24BD">
        <w:rPr>
          <w:rFonts w:ascii="Times New Roman" w:hAnsi="Times New Roman" w:cs="Times New Roman"/>
          <w:color w:val="auto"/>
        </w:rPr>
        <w:t>Проблема безопасного обращения с отходами производства и потребления, образовавшимися в процессе хозяйственной деятельности предприятий, организаций и населения, является одной из основных эколо</w:t>
      </w:r>
      <w:r w:rsidR="00FF6525">
        <w:rPr>
          <w:rFonts w:ascii="Times New Roman" w:hAnsi="Times New Roman" w:cs="Times New Roman"/>
          <w:color w:val="auto"/>
        </w:rPr>
        <w:t xml:space="preserve">гических проблем. </w:t>
      </w:r>
    </w:p>
    <w:p w:rsidR="00FF6525" w:rsidRDefault="009C4380" w:rsidP="00FF652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B24BD">
        <w:rPr>
          <w:rFonts w:ascii="Times New Roman" w:hAnsi="Times New Roman" w:cs="Times New Roman"/>
          <w:color w:val="auto"/>
        </w:rPr>
        <w:t>Свалка ТБО в водоохранной зоне не расположена, санитарно-защитная зона (1000 м) соблюдается.</w:t>
      </w:r>
    </w:p>
    <w:p w:rsidR="009C4380" w:rsidRPr="005B24BD" w:rsidRDefault="009C4380" w:rsidP="00FF652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B24BD">
        <w:rPr>
          <w:rFonts w:ascii="Times New Roman" w:hAnsi="Times New Roman" w:cs="Times New Roman"/>
          <w:color w:val="auto"/>
        </w:rPr>
        <w:t>В СП «Чикшино» в ведении ОАО «Центргаз» ОАО «Газпром» находится полигон ТБО, на территории Чикшинской КС-8. Санитарно-защитная зона соблюдается и составляет 500 м.</w:t>
      </w:r>
    </w:p>
    <w:p w:rsidR="00A064EF" w:rsidRDefault="00A064EF" w:rsidP="009C438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  <w:sectPr w:rsidR="00A064EF" w:rsidSect="001D17E7">
          <w:pgSz w:w="11906" w:h="16838" w:code="9"/>
          <w:pgMar w:top="1247" w:right="709" w:bottom="539" w:left="1701" w:header="425" w:footer="284" w:gutter="0"/>
          <w:cols w:space="708"/>
          <w:docGrid w:linePitch="360"/>
        </w:sectPr>
      </w:pPr>
    </w:p>
    <w:p w:rsidR="008264F7" w:rsidRPr="005B24BD" w:rsidRDefault="008264F7" w:rsidP="009C438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</w:p>
    <w:p w:rsidR="008264F7" w:rsidRDefault="00751DC5" w:rsidP="00173580">
      <w:pPr>
        <w:pStyle w:val="a9"/>
        <w:tabs>
          <w:tab w:val="left" w:pos="1311"/>
        </w:tabs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C0F5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8264F7" w:rsidRPr="002A1290">
        <w:rPr>
          <w:rFonts w:ascii="Times New Roman" w:hAnsi="Times New Roman" w:cs="Times New Roman"/>
          <w:b/>
          <w:bCs/>
          <w:color w:val="auto"/>
        </w:rPr>
        <w:t>План развития муниципального образования, план прогнозируемой застройки и прогнозируемый спрос на коммунальные ресурсы</w:t>
      </w:r>
    </w:p>
    <w:p w:rsidR="00260703" w:rsidRDefault="00260703" w:rsidP="00173580">
      <w:pPr>
        <w:pStyle w:val="a9"/>
        <w:tabs>
          <w:tab w:val="left" w:pos="1311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0703" w:rsidRPr="00260703" w:rsidRDefault="00260703" w:rsidP="00260703">
      <w:p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 w:rsidRPr="00260703">
        <w:rPr>
          <w:rFonts w:ascii="Times New Roman" w:hAnsi="Times New Roman" w:cs="Times New Roman"/>
          <w:bCs/>
          <w:color w:val="auto"/>
        </w:rPr>
        <w:t>МО СП «Чикшино» на севере граничит с  МО ГО «Усинск», МО МР «Ижемский», на западе - СП «Каджером», на юге – МО СП «Каджером», МО МР «Вуктыл», на востоке – МО ГП «Изъяю», МО ГП «Кожва», МО СП «Кедровый Шор»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260703" w:rsidRPr="00260703" w:rsidRDefault="00774EAE" w:rsidP="00260703">
      <w:pPr>
        <w:tabs>
          <w:tab w:val="left" w:pos="1311"/>
        </w:tabs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 </w:t>
      </w:r>
      <w:r w:rsidR="00260703" w:rsidRPr="00260703">
        <w:rPr>
          <w:rFonts w:ascii="Times New Roman" w:hAnsi="Times New Roman" w:cs="Times New Roman"/>
          <w:bCs/>
          <w:color w:val="auto"/>
        </w:rPr>
        <w:t>Перечень населенных пунктов в составе сельского поселения «Чикшино» м</w:t>
      </w:r>
      <w:r>
        <w:rPr>
          <w:rFonts w:ascii="Times New Roman" w:hAnsi="Times New Roman" w:cs="Times New Roman"/>
          <w:bCs/>
          <w:color w:val="auto"/>
        </w:rPr>
        <w:t xml:space="preserve">униципального района «Печора»: </w:t>
      </w:r>
      <w:r w:rsidR="00260703" w:rsidRPr="00260703">
        <w:rPr>
          <w:rFonts w:ascii="Times New Roman" w:hAnsi="Times New Roman" w:cs="Times New Roman"/>
          <w:bCs/>
          <w:color w:val="auto"/>
        </w:rPr>
        <w:t>п. Чикшино, п. Березовка.</w:t>
      </w:r>
    </w:p>
    <w:p w:rsidR="008A74A1" w:rsidRPr="00260703" w:rsidRDefault="008A74A1" w:rsidP="00260703">
      <w:pPr>
        <w:pStyle w:val="a9"/>
        <w:tabs>
          <w:tab w:val="left" w:pos="1311"/>
        </w:tabs>
        <w:jc w:val="both"/>
        <w:rPr>
          <w:rFonts w:ascii="Times New Roman" w:hAnsi="Times New Roman" w:cs="Times New Roman"/>
          <w:bCs/>
          <w:color w:val="auto"/>
        </w:rPr>
      </w:pPr>
    </w:p>
    <w:p w:rsidR="008264F7" w:rsidRDefault="00751DC5" w:rsidP="00751DC5">
      <w:pPr>
        <w:pStyle w:val="a9"/>
        <w:tabs>
          <w:tab w:val="left" w:pos="1311"/>
        </w:tabs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AC0F5F">
        <w:rPr>
          <w:rFonts w:ascii="Times New Roman" w:hAnsi="Times New Roman" w:cs="Times New Roman"/>
          <w:b/>
          <w:bCs/>
          <w:color w:val="auto"/>
        </w:rPr>
        <w:t xml:space="preserve">.1. </w:t>
      </w:r>
      <w:r w:rsidR="008264F7" w:rsidRPr="002A1290">
        <w:rPr>
          <w:rFonts w:ascii="Times New Roman" w:hAnsi="Times New Roman" w:cs="Times New Roman"/>
          <w:b/>
          <w:bCs/>
          <w:color w:val="auto"/>
        </w:rPr>
        <w:t>Перспективные показатели: динамика численности населения и строительства жилой застройки</w:t>
      </w:r>
    </w:p>
    <w:p w:rsidR="008D7AE9" w:rsidRDefault="008D7AE9" w:rsidP="00782BFB">
      <w:pPr>
        <w:tabs>
          <w:tab w:val="left" w:pos="1311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82BFB" w:rsidRPr="005E63B2" w:rsidRDefault="005E63B2" w:rsidP="00782BFB">
      <w:pPr>
        <w:tabs>
          <w:tab w:val="left" w:pos="1311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E63B2">
        <w:rPr>
          <w:rFonts w:ascii="Times New Roman" w:hAnsi="Times New Roman" w:cs="Times New Roman"/>
          <w:bCs/>
          <w:color w:val="auto"/>
        </w:rPr>
        <w:t xml:space="preserve">Численность </w:t>
      </w:r>
      <w:r>
        <w:rPr>
          <w:rFonts w:ascii="Times New Roman" w:hAnsi="Times New Roman" w:cs="Times New Roman"/>
          <w:bCs/>
          <w:color w:val="auto"/>
        </w:rPr>
        <w:t>населения СП «Чикшино» на 01.01.2016 года – 517 человек</w:t>
      </w:r>
      <w:r w:rsidR="00FE2934">
        <w:rPr>
          <w:rFonts w:ascii="Times New Roman" w:hAnsi="Times New Roman" w:cs="Times New Roman"/>
          <w:bCs/>
          <w:color w:val="auto"/>
        </w:rPr>
        <w:t>. Динамика численности населения СП «Чикшино» представлена в таблице 3.1.1.</w:t>
      </w:r>
    </w:p>
    <w:p w:rsidR="00FE2934" w:rsidRDefault="00FE2934" w:rsidP="00782BFB">
      <w:pPr>
        <w:widowControl/>
        <w:rPr>
          <w:rFonts w:ascii="Times New Roman" w:eastAsia="Calibri" w:hAnsi="Times New Roman" w:cs="Times New Roman"/>
          <w:color w:val="auto"/>
          <w:sz w:val="22"/>
          <w:szCs w:val="20"/>
          <w:lang w:bidi="ar-SA"/>
        </w:rPr>
      </w:pPr>
    </w:p>
    <w:p w:rsidR="00782BFB" w:rsidRPr="00DD5B98" w:rsidRDefault="00782BFB" w:rsidP="00DD5B98">
      <w:pPr>
        <w:widowControl/>
        <w:jc w:val="right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DD5B98">
        <w:rPr>
          <w:rFonts w:ascii="Times New Roman" w:eastAsia="Calibri" w:hAnsi="Times New Roman" w:cs="Times New Roman"/>
          <w:b/>
          <w:i/>
          <w:color w:val="auto"/>
          <w:lang w:bidi="ar-SA"/>
        </w:rPr>
        <w:t>Динамика численности населения СП «Чикшино»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1463"/>
        <w:gridCol w:w="1020"/>
        <w:gridCol w:w="1026"/>
        <w:gridCol w:w="1026"/>
        <w:gridCol w:w="1023"/>
        <w:gridCol w:w="1025"/>
        <w:gridCol w:w="1025"/>
        <w:gridCol w:w="1023"/>
        <w:gridCol w:w="1023"/>
      </w:tblGrid>
      <w:tr w:rsidR="005E63B2" w:rsidRPr="00DD5B98" w:rsidTr="005E63B2">
        <w:trPr>
          <w:trHeight w:val="340"/>
        </w:trPr>
        <w:tc>
          <w:tcPr>
            <w:tcW w:w="757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Наименование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01.01.2009 г.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01.01.2010 г.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01.01.2011 г.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01.01.2012 г.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01.01.2013 г.</w:t>
            </w:r>
          </w:p>
        </w:tc>
        <w:tc>
          <w:tcPr>
            <w:tcW w:w="531" w:type="pct"/>
          </w:tcPr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01.01.2014 г.</w:t>
            </w:r>
          </w:p>
        </w:tc>
        <w:tc>
          <w:tcPr>
            <w:tcW w:w="530" w:type="pct"/>
          </w:tcPr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01.01.2015 г.</w:t>
            </w:r>
          </w:p>
        </w:tc>
        <w:tc>
          <w:tcPr>
            <w:tcW w:w="530" w:type="pct"/>
          </w:tcPr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 xml:space="preserve">на </w:t>
            </w:r>
          </w:p>
          <w:p w:rsidR="005E63B2" w:rsidRPr="00DD5B98" w:rsidRDefault="005E63B2" w:rsidP="005E63B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01.01.2016 г.</w:t>
            </w:r>
          </w:p>
        </w:tc>
      </w:tr>
      <w:tr w:rsidR="005E63B2" w:rsidRPr="00DD5B98" w:rsidTr="005E63B2">
        <w:trPr>
          <w:trHeight w:val="34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Общая численность населения, чел.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799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5E63B2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768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FE2934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876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FE2934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846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B2" w:rsidRPr="00DD5B98" w:rsidRDefault="00FE2934" w:rsidP="00782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816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B2" w:rsidRPr="00DD5B98" w:rsidRDefault="00FE2934" w:rsidP="005E63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733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B2" w:rsidRPr="00DD5B98" w:rsidRDefault="00FE2934" w:rsidP="005E63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598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B2" w:rsidRPr="00DD5B98" w:rsidRDefault="00FE2934" w:rsidP="005E63B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D5B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517</w:t>
            </w:r>
          </w:p>
        </w:tc>
      </w:tr>
    </w:tbl>
    <w:p w:rsidR="00782BFB" w:rsidRPr="00782BFB" w:rsidRDefault="00FE2934" w:rsidP="00782BF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D07AC7">
        <w:rPr>
          <w:rFonts w:ascii="Times New Roman" w:eastAsia="Calibri" w:hAnsi="Times New Roman" w:cs="Times New Roman"/>
          <w:color w:val="auto"/>
          <w:lang w:eastAsia="en-US" w:bidi="ar-SA"/>
        </w:rPr>
        <w:t>Ан</w:t>
      </w:r>
      <w:r w:rsidR="00782BFB" w:rsidRPr="00782BFB">
        <w:rPr>
          <w:rFonts w:ascii="Times New Roman" w:eastAsia="Times New Roman" w:hAnsi="Times New Roman" w:cs="Times New Roman"/>
          <w:lang w:bidi="ar-SA"/>
        </w:rPr>
        <w:t xml:space="preserve">ализ изменений в динамике численности населения и его демографической структуры за последние три года выявил, что </w:t>
      </w:r>
      <w:r w:rsidR="00782BFB" w:rsidRPr="00782BFB">
        <w:rPr>
          <w:rFonts w:ascii="Times New Roman" w:eastAsia="Calibri" w:hAnsi="Times New Roman" w:cs="Times New Roman"/>
          <w:lang w:bidi="ar-SA"/>
        </w:rPr>
        <w:t>численность населения сокращается из-за снижения темпов естественного прироста, а также оттока населения из сельской местности (в связи с отсутствие конкретных данных по естественному и миграционному приросту, данный вывод сделан на основании общей картины по району).</w:t>
      </w:r>
    </w:p>
    <w:p w:rsidR="008D7AE9" w:rsidRPr="008D7AE9" w:rsidRDefault="008D7AE9" w:rsidP="008D7AE9">
      <w:pPr>
        <w:tabs>
          <w:tab w:val="left" w:pos="1311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5D2F05" w:rsidRPr="00DD5B98" w:rsidRDefault="005D2F05" w:rsidP="00DD5B98">
      <w:pPr>
        <w:tabs>
          <w:tab w:val="left" w:pos="1311"/>
        </w:tabs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 w:rsidRPr="00DD5B98">
        <w:rPr>
          <w:rFonts w:ascii="Times New Roman" w:hAnsi="Times New Roman" w:cs="Times New Roman"/>
          <w:b/>
          <w:i/>
          <w:color w:val="auto"/>
        </w:rPr>
        <w:t>Общая характеристика жилого фонда</w:t>
      </w:r>
    </w:p>
    <w:tbl>
      <w:tblPr>
        <w:tblW w:w="4892" w:type="pct"/>
        <w:tblInd w:w="108" w:type="dxa"/>
        <w:tblLayout w:type="fixed"/>
        <w:tblLook w:val="00A0"/>
      </w:tblPr>
      <w:tblGrid>
        <w:gridCol w:w="1570"/>
        <w:gridCol w:w="1141"/>
        <w:gridCol w:w="854"/>
        <w:gridCol w:w="996"/>
        <w:gridCol w:w="999"/>
        <w:gridCol w:w="856"/>
        <w:gridCol w:w="856"/>
        <w:gridCol w:w="999"/>
        <w:gridCol w:w="1284"/>
      </w:tblGrid>
      <w:tr w:rsidR="00FC75CB" w:rsidRPr="00DD5B98" w:rsidTr="00FC75CB">
        <w:trPr>
          <w:trHeight w:val="599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Населенный пункт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Многоквартирные дома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Индивидуальные дома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Ветхий</w:t>
            </w:r>
          </w:p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(выше 65 %)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Ср. жил. </w:t>
            </w:r>
          </w:p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обеспеч.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Среднегодовой ввод жилья за последние 10 лет</w:t>
            </w:r>
          </w:p>
        </w:tc>
      </w:tr>
      <w:tr w:rsidR="00FC75CB" w:rsidRPr="00DD5B98" w:rsidTr="00FC75CB">
        <w:trPr>
          <w:trHeight w:val="51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Кол-во домов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Кол-во </w:t>
            </w:r>
          </w:p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квартир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Кол-во домов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/ чел.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D5B98" w:rsidRDefault="00DE708E" w:rsidP="00562EB9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DD5B9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  <w:tr w:rsidR="00FC75CB" w:rsidRPr="00D777B8" w:rsidTr="00FC75CB">
        <w:trPr>
          <w:trHeight w:val="283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7E734B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сп. Чикшино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17990,5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1280,6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5155,7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30,1582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н/д</w:t>
            </w:r>
          </w:p>
        </w:tc>
      </w:tr>
      <w:tr w:rsidR="00FC75CB" w:rsidRPr="00D777B8" w:rsidTr="00FC75CB">
        <w:trPr>
          <w:trHeight w:val="283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7E734B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 w:rsidR="00DE708E"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Березовка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21002,48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312,33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44,5917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н/д</w:t>
            </w:r>
          </w:p>
        </w:tc>
      </w:tr>
      <w:tr w:rsidR="00FC75CB" w:rsidRPr="00D777B8" w:rsidTr="00FC75CB">
        <w:trPr>
          <w:trHeight w:val="283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38992,98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1592,93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5668,7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36,33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08E" w:rsidRPr="00D777B8" w:rsidRDefault="00DE708E" w:rsidP="00562EB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777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–</w:t>
            </w:r>
          </w:p>
        </w:tc>
      </w:tr>
    </w:tbl>
    <w:p w:rsidR="00D777B8" w:rsidRDefault="00D777B8" w:rsidP="00562EB9">
      <w:pPr>
        <w:jc w:val="both"/>
        <w:rPr>
          <w:rFonts w:ascii="Times New Roman" w:hAnsi="Times New Roman" w:cs="Times New Roman"/>
          <w:iCs/>
          <w:color w:val="FF0000"/>
        </w:rPr>
      </w:pPr>
    </w:p>
    <w:p w:rsidR="00DE708E" w:rsidRPr="00DD5B98" w:rsidRDefault="00DE708E" w:rsidP="00DD5B98">
      <w:pPr>
        <w:jc w:val="right"/>
        <w:rPr>
          <w:rFonts w:ascii="Times New Roman" w:hAnsi="Times New Roman" w:cs="Times New Roman"/>
          <w:b/>
          <w:i/>
          <w:color w:val="auto"/>
        </w:rPr>
      </w:pPr>
      <w:r w:rsidRPr="00DD5B98">
        <w:rPr>
          <w:rFonts w:ascii="Times New Roman" w:hAnsi="Times New Roman" w:cs="Times New Roman"/>
          <w:b/>
          <w:i/>
          <w:iCs/>
          <w:color w:val="auto"/>
        </w:rPr>
        <w:t>Обеспеченность жилого фонда благоустройством (%)</w:t>
      </w:r>
    </w:p>
    <w:tbl>
      <w:tblPr>
        <w:tblW w:w="4922" w:type="pct"/>
        <w:tblInd w:w="108" w:type="dxa"/>
        <w:tblLayout w:type="fixed"/>
        <w:tblLook w:val="00A0"/>
      </w:tblPr>
      <w:tblGrid>
        <w:gridCol w:w="1995"/>
        <w:gridCol w:w="853"/>
        <w:gridCol w:w="858"/>
        <w:gridCol w:w="854"/>
        <w:gridCol w:w="856"/>
        <w:gridCol w:w="856"/>
        <w:gridCol w:w="856"/>
        <w:gridCol w:w="854"/>
        <w:gridCol w:w="713"/>
        <w:gridCol w:w="919"/>
      </w:tblGrid>
      <w:tr w:rsidR="00FC75CB" w:rsidRPr="004439C1" w:rsidTr="00FC75CB">
        <w:trPr>
          <w:trHeight w:val="638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Населенный пункт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Водопровод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Канализация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Газ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DE648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Центральное отопление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Горячее водоснабжение</w:t>
            </w:r>
          </w:p>
        </w:tc>
      </w:tr>
      <w:tr w:rsidR="00FC75CB" w:rsidRPr="004439C1" w:rsidTr="00FC75CB">
        <w:trPr>
          <w:cantSplit/>
          <w:trHeight w:val="1834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Индивидуальный жилой фонд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Многоквартирный жилой фонд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Индивидуальный жилой фонд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Многоквартирный жилой фонд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Индивидуальный жилой фонд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562EB9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Многоквартирный жилой фонд</w:t>
            </w:r>
          </w:p>
        </w:tc>
        <w:tc>
          <w:tcPr>
            <w:tcW w:w="4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9A0AB6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Индивидуальный жилой фонд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E708E" w:rsidRPr="004439C1" w:rsidRDefault="00DE708E" w:rsidP="009A0AB6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Многоквартирный жилой фонд</w:t>
            </w:r>
          </w:p>
        </w:tc>
      </w:tr>
      <w:tr w:rsidR="00FC75CB" w:rsidRPr="004439C1" w:rsidTr="00FC75CB">
        <w:trPr>
          <w:trHeight w:val="271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7E734B" w:rsidP="00F86A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DE708E"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Чикшино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н/д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25,2</w:t>
            </w:r>
          </w:p>
        </w:tc>
      </w:tr>
      <w:tr w:rsidR="00FC75CB" w:rsidRPr="004439C1" w:rsidTr="00FC75CB">
        <w:trPr>
          <w:trHeight w:val="271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08E" w:rsidRPr="004439C1" w:rsidRDefault="007E734B" w:rsidP="00F86A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 w:rsidR="00DE708E"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Березовка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н/д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08E" w:rsidRPr="004439C1" w:rsidRDefault="00DE708E" w:rsidP="00562EB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3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38,5</w:t>
            </w:r>
          </w:p>
        </w:tc>
      </w:tr>
    </w:tbl>
    <w:p w:rsidR="005E59B9" w:rsidRDefault="005E59B9" w:rsidP="005E59B9">
      <w:pPr>
        <w:tabs>
          <w:tab w:val="left" w:pos="4849"/>
        </w:tabs>
        <w:spacing w:line="278" w:lineRule="exact"/>
        <w:ind w:right="159"/>
        <w:jc w:val="both"/>
        <w:outlineLvl w:val="0"/>
        <w:rPr>
          <w:rFonts w:ascii="Times New Roman" w:hAnsi="Times New Roman" w:cs="Times New Roman"/>
          <w:color w:val="FF0000"/>
        </w:rPr>
      </w:pPr>
    </w:p>
    <w:p w:rsidR="005E59B9" w:rsidRDefault="00431E56" w:rsidP="00431E56">
      <w:pPr>
        <w:spacing w:line="278" w:lineRule="exact"/>
        <w:ind w:right="15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5E59B9" w:rsidRPr="005E59B9">
        <w:rPr>
          <w:rFonts w:ascii="Times New Roman" w:hAnsi="Times New Roman" w:cs="Times New Roman"/>
          <w:color w:val="auto"/>
        </w:rPr>
        <w:t xml:space="preserve">Уровень обеспеченности благоустройством отсутствует по газоснабжению. По горячему водоснабжению уровень обеспеченности очень низкий. Водопровод, канализация, центральное отопление имеется не во всех населенных пунктах (полностью </w:t>
      </w:r>
      <w:r w:rsidR="005E59B9" w:rsidRPr="005E59B9">
        <w:rPr>
          <w:rFonts w:ascii="Times New Roman" w:hAnsi="Times New Roman" w:cs="Times New Roman"/>
          <w:color w:val="auto"/>
        </w:rPr>
        <w:lastRenderedPageBreak/>
        <w:t xml:space="preserve">отсутствуют в индивидуальных домах </w:t>
      </w:r>
      <w:r w:rsidR="007E734B">
        <w:rPr>
          <w:rFonts w:ascii="Times New Roman" w:hAnsi="Times New Roman" w:cs="Times New Roman"/>
          <w:color w:val="auto"/>
        </w:rPr>
        <w:t>п.</w:t>
      </w:r>
      <w:r w:rsidR="005E59B9" w:rsidRPr="005E59B9">
        <w:rPr>
          <w:rFonts w:ascii="Times New Roman" w:hAnsi="Times New Roman" w:cs="Times New Roman"/>
          <w:color w:val="auto"/>
        </w:rPr>
        <w:t xml:space="preserve"> Березовка). Таким образом, главной задачей в сфере жилищного строительства на перспективу будет обеспечение жилого фонда благоустройством.</w:t>
      </w:r>
    </w:p>
    <w:p w:rsidR="00BB3E65" w:rsidRPr="005A7A93" w:rsidRDefault="00791E05" w:rsidP="007619E0">
      <w:pPr>
        <w:tabs>
          <w:tab w:val="left" w:pos="4849"/>
        </w:tabs>
        <w:spacing w:line="278" w:lineRule="exact"/>
        <w:ind w:right="159" w:firstLine="709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="005A7A93" w:rsidRPr="005A7A93">
        <w:rPr>
          <w:rFonts w:ascii="Times New Roman" w:hAnsi="Times New Roman" w:cs="Times New Roman"/>
          <w:b/>
          <w:color w:val="auto"/>
        </w:rPr>
        <w:t xml:space="preserve">.2. </w:t>
      </w:r>
      <w:r w:rsidR="00924C3F" w:rsidRPr="005A7A93">
        <w:rPr>
          <w:rFonts w:ascii="Times New Roman" w:eastAsia="Times New Roman" w:hAnsi="Times New Roman" w:cs="Times New Roman"/>
          <w:b/>
          <w:bCs/>
          <w:color w:val="auto"/>
        </w:rPr>
        <w:t>Прогноз спроса на коммунальные ресурсы</w:t>
      </w:r>
    </w:p>
    <w:p w:rsidR="005A7A93" w:rsidRPr="005E59B9" w:rsidRDefault="005A7A93" w:rsidP="005E59B9">
      <w:pPr>
        <w:tabs>
          <w:tab w:val="left" w:pos="4849"/>
        </w:tabs>
        <w:spacing w:line="278" w:lineRule="exact"/>
        <w:ind w:right="159"/>
        <w:jc w:val="center"/>
        <w:outlineLvl w:val="0"/>
        <w:rPr>
          <w:rFonts w:ascii="Times New Roman" w:hAnsi="Times New Roman" w:cs="Times New Roman"/>
          <w:color w:val="auto"/>
        </w:rPr>
      </w:pPr>
    </w:p>
    <w:p w:rsidR="00924C3F" w:rsidRPr="00AA2E7B" w:rsidRDefault="00924C3F" w:rsidP="007619E0">
      <w:pPr>
        <w:spacing w:after="186" w:line="269" w:lineRule="exact"/>
        <w:ind w:left="20" w:right="16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A2E7B">
        <w:rPr>
          <w:rFonts w:ascii="Times New Roman" w:eastAsia="Times New Roman" w:hAnsi="Times New Roman" w:cs="Times New Roman"/>
          <w:color w:val="auto"/>
        </w:rPr>
        <w:t xml:space="preserve">В соответствии с прогнозируемым числом населения представлен прогнозируемый расчет коммунальных ресурсов </w:t>
      </w:r>
      <w:r w:rsidR="00AA2E7B" w:rsidRPr="00AA2E7B">
        <w:rPr>
          <w:rFonts w:ascii="Times New Roman" w:eastAsia="Times New Roman" w:hAnsi="Times New Roman" w:cs="Times New Roman"/>
          <w:color w:val="auto"/>
        </w:rPr>
        <w:t>С</w:t>
      </w:r>
      <w:r w:rsidRPr="00AA2E7B">
        <w:rPr>
          <w:rFonts w:ascii="Times New Roman" w:eastAsia="Times New Roman" w:hAnsi="Times New Roman" w:cs="Times New Roman"/>
          <w:color w:val="auto"/>
        </w:rPr>
        <w:t>П «</w:t>
      </w:r>
      <w:r w:rsidR="00AA2E7B" w:rsidRPr="00AA2E7B">
        <w:rPr>
          <w:rFonts w:ascii="Times New Roman" w:eastAsia="Times New Roman" w:hAnsi="Times New Roman" w:cs="Times New Roman"/>
          <w:color w:val="auto"/>
        </w:rPr>
        <w:t>Чикшино</w:t>
      </w:r>
      <w:r w:rsidRPr="00AA2E7B">
        <w:rPr>
          <w:rFonts w:ascii="Times New Roman" w:eastAsia="Times New Roman" w:hAnsi="Times New Roman" w:cs="Times New Roman"/>
          <w:color w:val="auto"/>
        </w:rPr>
        <w:t>».</w:t>
      </w:r>
    </w:p>
    <w:p w:rsidR="00AC4680" w:rsidRPr="007619E0" w:rsidRDefault="00AC4680" w:rsidP="007619E0">
      <w:pPr>
        <w:spacing w:line="220" w:lineRule="exact"/>
        <w:jc w:val="right"/>
        <w:rPr>
          <w:b/>
          <w:color w:val="auto"/>
        </w:rPr>
      </w:pPr>
      <w:r w:rsidRPr="007619E0">
        <w:rPr>
          <w:rFonts w:ascii="Times New Roman" w:hAnsi="Times New Roman" w:cs="Times New Roman"/>
          <w:b/>
          <w:color w:val="auto"/>
        </w:rPr>
        <w:t xml:space="preserve">Таблица </w:t>
      </w:r>
      <w:r w:rsidR="00C614D2" w:rsidRPr="007619E0">
        <w:rPr>
          <w:rFonts w:ascii="Times New Roman" w:hAnsi="Times New Roman" w:cs="Times New Roman"/>
          <w:b/>
          <w:color w:val="auto"/>
        </w:rPr>
        <w:t>3.2.1.</w:t>
      </w:r>
      <w:r w:rsidRPr="007619E0">
        <w:rPr>
          <w:rFonts w:ascii="Times New Roman" w:hAnsi="Times New Roman" w:cs="Times New Roman"/>
          <w:b/>
          <w:color w:val="auto"/>
        </w:rPr>
        <w:t xml:space="preserve"> - Прогнозируемый расчет коммунальных ресурсов </w:t>
      </w:r>
      <w:r w:rsidR="00AA2E7B" w:rsidRPr="007619E0">
        <w:rPr>
          <w:rFonts w:ascii="Times New Roman" w:hAnsi="Times New Roman" w:cs="Times New Roman"/>
          <w:b/>
          <w:color w:val="auto"/>
        </w:rPr>
        <w:t>С</w:t>
      </w:r>
      <w:r w:rsidRPr="007619E0">
        <w:rPr>
          <w:rFonts w:ascii="Times New Roman" w:hAnsi="Times New Roman" w:cs="Times New Roman"/>
          <w:b/>
          <w:color w:val="auto"/>
        </w:rPr>
        <w:t>П «</w:t>
      </w:r>
      <w:r w:rsidR="00AA2E7B" w:rsidRPr="007619E0">
        <w:rPr>
          <w:rFonts w:ascii="Times New Roman" w:hAnsi="Times New Roman" w:cs="Times New Roman"/>
          <w:b/>
          <w:color w:val="auto"/>
        </w:rPr>
        <w:t>Чикшино</w:t>
      </w:r>
      <w:r w:rsidRPr="007619E0">
        <w:rPr>
          <w:rFonts w:ascii="Times New Roman" w:hAnsi="Times New Roman" w:cs="Times New Roman"/>
          <w:b/>
          <w:color w:val="auto"/>
        </w:rPr>
        <w:t>»</w:t>
      </w:r>
    </w:p>
    <w:p w:rsidR="00924C3F" w:rsidRPr="00AA2E7B" w:rsidRDefault="00924C3F" w:rsidP="00924C3F">
      <w:pPr>
        <w:rPr>
          <w:color w:val="auto"/>
          <w:sz w:val="2"/>
          <w:szCs w:val="2"/>
        </w:rPr>
      </w:pPr>
    </w:p>
    <w:p w:rsidR="00924C3F" w:rsidRPr="00AA2E7B" w:rsidRDefault="00924C3F" w:rsidP="00924C3F">
      <w:pPr>
        <w:rPr>
          <w:color w:val="auto"/>
          <w:sz w:val="2"/>
          <w:szCs w:val="2"/>
        </w:rPr>
      </w:pPr>
    </w:p>
    <w:tbl>
      <w:tblPr>
        <w:tblW w:w="48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3681"/>
        <w:gridCol w:w="1981"/>
        <w:gridCol w:w="1558"/>
        <w:gridCol w:w="1236"/>
      </w:tblGrid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947" w:type="pct"/>
            <w:shd w:val="clear" w:color="auto" w:fill="auto"/>
          </w:tcPr>
          <w:p w:rsidR="00487D3B" w:rsidRPr="007619E0" w:rsidRDefault="009A7684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потребителей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Существующее состояние на 2013 г.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774EAE" w:rsidP="00455557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2035</w:t>
            </w:r>
            <w:r w:rsidR="00487D3B" w:rsidRPr="007619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г. расчетный срок</w:t>
            </w:r>
          </w:p>
        </w:tc>
      </w:tr>
      <w:tr w:rsidR="007B6940" w:rsidRPr="007619E0" w:rsidTr="00FC75CB"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7B6940" w:rsidRPr="007619E0" w:rsidRDefault="007B6940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Водоснабжение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487D3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Водопотребление в т.ч: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куб.м/сут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354,24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487D3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хозяйственно-питьевые нужды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куб.м/сут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226,56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487D3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производственные нужды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куб.м/сут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45,31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Производительность водозаборных сооружений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куб.м/сут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487D3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Протяженность сетей водоснабжения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6,30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13,55</w:t>
            </w:r>
          </w:p>
        </w:tc>
      </w:tr>
      <w:tr w:rsidR="007B6940" w:rsidRPr="007619E0" w:rsidTr="00FC75CB"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7B6940" w:rsidRPr="007619E0" w:rsidRDefault="007B6940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Водоотведение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Общее поступление сточных вод </w:t>
            </w:r>
            <w:r w:rsidR="00FC75CB"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т.ч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куб. м/ в сутки    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235,62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хозяйственно-бытовые  сточные воды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куб. м/ в сутки    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181,25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производственные сточные воды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куб. м/ в сутки    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45,31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производительность     очистных сооружений канализации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тыс. куб. м/ в сутки    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Протяженность сетей канализации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4,30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7,40</w:t>
            </w:r>
          </w:p>
        </w:tc>
      </w:tr>
      <w:tr w:rsidR="00CD162D" w:rsidRPr="007619E0" w:rsidTr="00FC75CB"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7B6940" w:rsidRPr="007619E0" w:rsidRDefault="007B6940" w:rsidP="0002337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Теплоснабжение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Производительность централизованных источников теплоснабжения - всего</w:t>
            </w:r>
          </w:p>
        </w:tc>
        <w:tc>
          <w:tcPr>
            <w:tcW w:w="1048" w:type="pct"/>
            <w:shd w:val="clear" w:color="auto" w:fill="auto"/>
          </w:tcPr>
          <w:p w:rsidR="00487D3B" w:rsidRPr="007619E0" w:rsidRDefault="00487D3B" w:rsidP="00023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МВт</w:t>
            </w:r>
          </w:p>
        </w:tc>
        <w:tc>
          <w:tcPr>
            <w:tcW w:w="824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13,56</w:t>
            </w:r>
          </w:p>
        </w:tc>
        <w:tc>
          <w:tcPr>
            <w:tcW w:w="653" w:type="pct"/>
            <w:shd w:val="clear" w:color="auto" w:fill="auto"/>
          </w:tcPr>
          <w:p w:rsidR="00487D3B" w:rsidRPr="007619E0" w:rsidRDefault="00487D3B" w:rsidP="0002337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13,56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D541C2" w:rsidRPr="007619E0" w:rsidRDefault="00D541C2" w:rsidP="0002337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D541C2" w:rsidRPr="007619E0" w:rsidRDefault="00D541C2" w:rsidP="007B48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Протяженность тепловых сетей</w:t>
            </w:r>
          </w:p>
        </w:tc>
        <w:tc>
          <w:tcPr>
            <w:tcW w:w="1048" w:type="pct"/>
            <w:shd w:val="clear" w:color="auto" w:fill="auto"/>
          </w:tcPr>
          <w:p w:rsidR="00D541C2" w:rsidRPr="007619E0" w:rsidRDefault="00D541C2" w:rsidP="007B48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D541C2" w:rsidRPr="007619E0" w:rsidRDefault="00D541C2" w:rsidP="007B48B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6,128</w:t>
            </w:r>
          </w:p>
        </w:tc>
        <w:tc>
          <w:tcPr>
            <w:tcW w:w="653" w:type="pct"/>
            <w:shd w:val="clear" w:color="auto" w:fill="auto"/>
          </w:tcPr>
          <w:p w:rsidR="00D541C2" w:rsidRPr="007619E0" w:rsidRDefault="00D541C2" w:rsidP="007B48B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6,128</w:t>
            </w:r>
          </w:p>
        </w:tc>
      </w:tr>
      <w:tr w:rsidR="00CD162D" w:rsidRPr="007619E0" w:rsidTr="00FC75CB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D162D" w:rsidRPr="007619E0" w:rsidRDefault="00CD162D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ТБО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8.1</w:t>
            </w: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Свалка ТБО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га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8.2</w:t>
            </w: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Полигон ТБО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га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</w:tr>
      <w:tr w:rsidR="00CD162D" w:rsidRPr="007619E0" w:rsidTr="00FC75CB"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CD162D" w:rsidRPr="007619E0" w:rsidRDefault="00CD162D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Электроснабжение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Электропотребление</w:t>
            </w:r>
            <w:r w:rsidR="00FC75CB"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 т.ч.: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кВт*ч/год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8477851,1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10215320,9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 производственные нужды    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2987051,5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2987051,5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коммунально-бытовые нужды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5490799,6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7228269,4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Протяженность сетей всего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209,4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214,1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 том числе:   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  <w:vAlign w:val="bottom"/>
          </w:tcPr>
          <w:p w:rsidR="00782476" w:rsidRPr="007619E0" w:rsidRDefault="00782476" w:rsidP="00FF65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 кВ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83,0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87,7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  <w:vAlign w:val="bottom"/>
          </w:tcPr>
          <w:p w:rsidR="00782476" w:rsidRPr="007619E0" w:rsidRDefault="00782476" w:rsidP="00FF65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 кВ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77,6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77,6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  <w:vAlign w:val="bottom"/>
          </w:tcPr>
          <w:p w:rsidR="00782476" w:rsidRPr="007619E0" w:rsidRDefault="00782476" w:rsidP="00FF652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 кВ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48,8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>48,8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Количество ПС на территории </w:t>
            </w:r>
            <w:r w:rsidR="004F35EE"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т.ч.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FC75CB" w:rsidRPr="007619E0" w:rsidTr="007619E0">
        <w:trPr>
          <w:trHeight w:val="340"/>
        </w:trPr>
        <w:tc>
          <w:tcPr>
            <w:tcW w:w="527" w:type="pct"/>
            <w:shd w:val="clear" w:color="auto" w:fill="auto"/>
          </w:tcPr>
          <w:p w:rsidR="00782476" w:rsidRPr="007619E0" w:rsidRDefault="00782476" w:rsidP="00565364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1947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 кВ</w:t>
            </w:r>
          </w:p>
        </w:tc>
        <w:tc>
          <w:tcPr>
            <w:tcW w:w="1048" w:type="pct"/>
            <w:shd w:val="clear" w:color="auto" w:fill="auto"/>
          </w:tcPr>
          <w:p w:rsidR="00782476" w:rsidRPr="007619E0" w:rsidRDefault="00782476" w:rsidP="0056536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</w:t>
            </w:r>
          </w:p>
        </w:tc>
        <w:tc>
          <w:tcPr>
            <w:tcW w:w="824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782476" w:rsidRPr="007619E0" w:rsidRDefault="00782476" w:rsidP="00565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619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</w:tbl>
    <w:p w:rsidR="00C614D2" w:rsidRDefault="00C614D2" w:rsidP="00171D09">
      <w:pPr>
        <w:pStyle w:val="15"/>
        <w:keepNext/>
        <w:keepLines/>
        <w:shd w:val="clear" w:color="auto" w:fill="auto"/>
        <w:tabs>
          <w:tab w:val="left" w:pos="1374"/>
        </w:tabs>
        <w:spacing w:after="0" w:line="220" w:lineRule="exact"/>
        <w:ind w:left="851"/>
        <w:rPr>
          <w:color w:val="auto"/>
          <w:sz w:val="24"/>
          <w:szCs w:val="24"/>
        </w:rPr>
      </w:pPr>
    </w:p>
    <w:p w:rsidR="00CA37C0" w:rsidRPr="005A334F" w:rsidRDefault="00791E05" w:rsidP="00171D09">
      <w:pPr>
        <w:pStyle w:val="15"/>
        <w:keepNext/>
        <w:keepLines/>
        <w:shd w:val="clear" w:color="auto" w:fill="auto"/>
        <w:tabs>
          <w:tab w:val="left" w:pos="1374"/>
        </w:tabs>
        <w:spacing w:after="0" w:line="220" w:lineRule="exact"/>
        <w:ind w:left="85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171D09" w:rsidRPr="005A334F">
        <w:rPr>
          <w:color w:val="auto"/>
          <w:sz w:val="24"/>
          <w:szCs w:val="24"/>
        </w:rPr>
        <w:t xml:space="preserve">. </w:t>
      </w:r>
      <w:r w:rsidR="00B841EF" w:rsidRPr="005A334F">
        <w:rPr>
          <w:color w:val="auto"/>
          <w:sz w:val="24"/>
          <w:szCs w:val="24"/>
        </w:rPr>
        <w:t>Перечень мероприятий и целевых показателей развития коммунальной</w:t>
      </w:r>
      <w:bookmarkEnd w:id="6"/>
      <w:bookmarkEnd w:id="7"/>
    </w:p>
    <w:p w:rsidR="00CA37C0" w:rsidRPr="005A334F" w:rsidRDefault="00B841EF">
      <w:pPr>
        <w:pStyle w:val="15"/>
        <w:keepNext/>
        <w:keepLines/>
        <w:shd w:val="clear" w:color="auto" w:fill="auto"/>
        <w:spacing w:after="195" w:line="220" w:lineRule="exact"/>
        <w:jc w:val="center"/>
        <w:rPr>
          <w:color w:val="auto"/>
          <w:sz w:val="24"/>
          <w:szCs w:val="24"/>
        </w:rPr>
      </w:pPr>
      <w:bookmarkStart w:id="8" w:name="bookmark24"/>
      <w:r w:rsidRPr="005A334F">
        <w:rPr>
          <w:color w:val="auto"/>
          <w:sz w:val="24"/>
          <w:szCs w:val="24"/>
        </w:rPr>
        <w:t>инфраструктуры</w:t>
      </w:r>
      <w:bookmarkEnd w:id="8"/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Для повышения уровня надежности поставки коммунальных ресурсов, комфортности проживания, обеспечение доступной стоимости коммунальных услуг при эффективной работе коммунальной инфраструктуры необходимо: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-обеспечить модернизацию объектов коммунальной инфраструктуры;</w:t>
      </w:r>
    </w:p>
    <w:p w:rsidR="00CA37C0" w:rsidRPr="000B02E1" w:rsidRDefault="00B841EF" w:rsidP="000B02E1">
      <w:pPr>
        <w:pStyle w:val="31"/>
        <w:shd w:val="clear" w:color="auto" w:fill="auto"/>
        <w:spacing w:line="274" w:lineRule="exact"/>
        <w:ind w:left="12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-увеличить объемы капитального ремонта и (или) реконструкции многоквартирныхдомов;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-повысить комфортность проживания;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-обеспечить собственников помещений многоквартирных домов коммунальными услугами нормативного качества;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-обеспечить доступность стоимости коммунальных услуг при надежной и эффективной работе коммунальной инфраструктуры;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-обеспечить контроль за соблюдением прав и законных интересов граждан и государства при предоставлении населению жилищных и коммунальных услуг, использованием и сохранностью жилищного фонда и общего имущества собственников помещений в многоквартирном доме независимо от их принадлежности;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-обеспечить контроль за соблюдением требований жилищного законодательства участниками жилищных отношений;</w:t>
      </w:r>
    </w:p>
    <w:p w:rsidR="00CA37C0" w:rsidRPr="000B02E1" w:rsidRDefault="00B841E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-внедрить долгосрочное тарифное регулирование, в том числе посредством новых методов регулирования, основанных на доходности инвестированного капитала.</w:t>
      </w:r>
    </w:p>
    <w:p w:rsidR="00CA37C0" w:rsidRPr="000B02E1" w:rsidRDefault="00B841EF" w:rsidP="001D1A75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0B02E1">
        <w:rPr>
          <w:color w:val="auto"/>
          <w:sz w:val="24"/>
          <w:szCs w:val="24"/>
        </w:rPr>
        <w:t>Источники энергетических ресурсов, строительство и реконструкция которых осуществляется в рамках Программы, подлежит обязательному оснащению приборами учета используемых энергетических ресурсов в соответствии с требованиями ст. 13 ФЗ от 23.11.2009 г. № 261 -ФЗ «Об энергосбережении и о повышении энергетической эффективности и о внесении изменений в от</w:t>
      </w:r>
      <w:r w:rsidR="00075A9B" w:rsidRPr="000B02E1">
        <w:rPr>
          <w:color w:val="auto"/>
          <w:sz w:val="24"/>
          <w:szCs w:val="24"/>
        </w:rPr>
        <w:t>дельные законодательные акты РФ</w:t>
      </w:r>
      <w:r w:rsidRPr="000B02E1">
        <w:rPr>
          <w:color w:val="auto"/>
          <w:sz w:val="24"/>
          <w:szCs w:val="24"/>
        </w:rPr>
        <w:t>»</w:t>
      </w:r>
      <w:r w:rsidR="00075A9B" w:rsidRPr="000B02E1">
        <w:rPr>
          <w:color w:val="auto"/>
          <w:sz w:val="24"/>
          <w:szCs w:val="24"/>
        </w:rPr>
        <w:t>.</w:t>
      </w:r>
    </w:p>
    <w:p w:rsidR="00474CC8" w:rsidRDefault="00474CC8" w:rsidP="00474CC8">
      <w:pPr>
        <w:spacing w:line="274" w:lineRule="exact"/>
        <w:ind w:left="120" w:right="140" w:firstLine="700"/>
        <w:jc w:val="right"/>
        <w:rPr>
          <w:rFonts w:ascii="Times New Roman" w:eastAsia="Times New Roman" w:hAnsi="Times New Roman" w:cs="Times New Roman"/>
          <w:color w:val="auto"/>
        </w:rPr>
      </w:pPr>
    </w:p>
    <w:p w:rsidR="00474CC8" w:rsidRPr="00474CC8" w:rsidRDefault="00474CC8" w:rsidP="007619E0">
      <w:pPr>
        <w:ind w:right="140" w:firstLine="700"/>
        <w:jc w:val="center"/>
        <w:rPr>
          <w:rFonts w:ascii="Times New Roman" w:eastAsia="Times New Roman" w:hAnsi="Times New Roman" w:cs="Times New Roman"/>
          <w:color w:val="auto"/>
        </w:rPr>
      </w:pPr>
      <w:r w:rsidRPr="00474CC8">
        <w:rPr>
          <w:rFonts w:ascii="Times New Roman" w:eastAsia="Times New Roman" w:hAnsi="Times New Roman" w:cs="Times New Roman"/>
          <w:color w:val="auto"/>
        </w:rPr>
        <w:t>Мероприятия развития коммунальной инфраструктуры</w:t>
      </w:r>
    </w:p>
    <w:tbl>
      <w:tblPr>
        <w:tblpPr w:leftFromText="180" w:rightFromText="180" w:vertAnchor="text" w:horzAnchor="margin" w:tblpXSpec="center" w:tblpY="276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96"/>
        <w:gridCol w:w="2491"/>
        <w:gridCol w:w="1560"/>
      </w:tblGrid>
      <w:tr w:rsidR="00E42433" w:rsidRPr="002763F7" w:rsidTr="00590954">
        <w:trPr>
          <w:trHeight w:val="84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Стоимость реализации </w:t>
            </w:r>
          </w:p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433" w:rsidRPr="002763F7" w:rsidRDefault="00E42433" w:rsidP="007619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Планируемый  период реализации</w:t>
            </w:r>
          </w:p>
        </w:tc>
      </w:tr>
      <w:tr w:rsidR="00E42433" w:rsidRPr="002763F7" w:rsidTr="00590954">
        <w:trPr>
          <w:trHeight w:val="27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433" w:rsidRPr="002763F7" w:rsidRDefault="007E734B" w:rsidP="00774EA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п.</w:t>
            </w:r>
            <w:r w:rsidR="00E42433" w:rsidRPr="002763F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Чикшино</w:t>
            </w:r>
          </w:p>
        </w:tc>
      </w:tr>
      <w:tr w:rsidR="00E42433" w:rsidRPr="002763F7" w:rsidTr="00590954">
        <w:trPr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2763F7">
              <w:rPr>
                <w:rFonts w:ascii="Times New Roman" w:hAnsi="Times New Roman" w:cs="Times New Roman"/>
                <w:b/>
                <w:sz w:val="22"/>
                <w:szCs w:val="22"/>
              </w:rPr>
              <w:t>1. Мероприятия по водоснабжению</w:t>
            </w:r>
          </w:p>
        </w:tc>
      </w:tr>
      <w:tr w:rsidR="00E42433" w:rsidRPr="002763F7" w:rsidTr="0059095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водонапорной башни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</w:tr>
      <w:tr w:rsidR="00E42433" w:rsidRPr="002763F7" w:rsidTr="0059095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модульной блочной СО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водопроводных сетей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2017-</w:t>
            </w:r>
            <w:r w:rsidR="00774EAE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</w:tr>
      <w:tr w:rsidR="00E42433" w:rsidRPr="002763F7" w:rsidTr="0059095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Изыскание и бурение двух новых скважин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2025-2030г.г.</w:t>
            </w:r>
          </w:p>
        </w:tc>
      </w:tr>
      <w:tr w:rsidR="00E42433" w:rsidRPr="002763F7" w:rsidTr="00590954">
        <w:trPr>
          <w:trHeight w:hRule="exact"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433" w:rsidRPr="007F7B07" w:rsidRDefault="00E42433" w:rsidP="00E4243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F7B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2. Мероприятия по водоотведению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КНС-1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КНС-2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КНС-3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 xml:space="preserve">2.4.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Модернизация СБО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модульной блочной СБО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канализационных сетей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2018-</w:t>
            </w:r>
            <w:r w:rsidR="00774EAE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</w:tr>
      <w:tr w:rsidR="00E42433" w:rsidRPr="002763F7" w:rsidTr="00590954">
        <w:trPr>
          <w:trHeight w:hRule="exact"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433" w:rsidRPr="007F7B07" w:rsidRDefault="00E42433" w:rsidP="00E4243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F7B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3. Мероприятия по теплоснабжению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Строительство блочной модульной газовой котельной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</w:tr>
      <w:tr w:rsidR="00E42433" w:rsidRPr="002763F7" w:rsidTr="007619E0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6F5" w:rsidRPr="002763F7" w:rsidRDefault="00E42433" w:rsidP="00E42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Закольцовка тепловых сетей от котельных №№ 53,54 с последующим закрытием угольной котельной № 54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E42433" w:rsidRPr="002763F7" w:rsidTr="00590954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7F7B07" w:rsidRDefault="007E734B" w:rsidP="00F86AD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E42433"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</w:tr>
      <w:tr w:rsidR="00E42433" w:rsidRPr="0085299A" w:rsidTr="00590954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 Теплоснабжение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Капитальный ремонт здания котельной № 45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Замена баков-аккумуляторов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Замена 2–х котлов КВБр-0,95 на аналогичные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Капитальный ремонт тепловых сетей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2022-</w:t>
            </w:r>
            <w:r w:rsidR="00774E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г.г.</w:t>
            </w:r>
          </w:p>
        </w:tc>
      </w:tr>
      <w:tr w:rsidR="00E42433" w:rsidRPr="0085299A" w:rsidTr="00590954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 Водоснабжение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Строительство блочной модульной СО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Замена резервуаров запаса воды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Изыскание и бурение двух новых скважин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2025-</w:t>
            </w:r>
            <w:r w:rsidR="00774E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Капитальный ремонт водопроводных сетей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2017-</w:t>
            </w:r>
            <w:r w:rsidR="00774E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г.г.</w:t>
            </w:r>
          </w:p>
        </w:tc>
      </w:tr>
      <w:tr w:rsidR="00E42433" w:rsidRPr="0085299A" w:rsidTr="00590954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3.Водоотведение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Строительство КНС и напорного коллектора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2019-2020г.г.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Строительство блочной модульной СБО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Капитальный ремонт канализационных сетей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F546F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2018-</w:t>
            </w:r>
            <w:r w:rsidR="00774E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2035</w:t>
            </w: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г.г.</w:t>
            </w:r>
          </w:p>
        </w:tc>
      </w:tr>
      <w:tr w:rsidR="00E42433" w:rsidRPr="002763F7" w:rsidTr="0059095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63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33" w:rsidRPr="007F7B07" w:rsidRDefault="002763F7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7B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105400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33" w:rsidRPr="002763F7" w:rsidRDefault="00E42433" w:rsidP="00E4243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819C5" w:rsidRDefault="00A819C5" w:rsidP="001D1A75">
      <w:pPr>
        <w:rPr>
          <w:color w:val="FF0000"/>
          <w:sz w:val="2"/>
          <w:szCs w:val="2"/>
          <w:highlight w:val="yellow"/>
        </w:rPr>
      </w:pPr>
    </w:p>
    <w:p w:rsidR="008E3002" w:rsidRPr="00D14620" w:rsidRDefault="008E3002" w:rsidP="001D1A75">
      <w:pPr>
        <w:rPr>
          <w:color w:val="FF0000"/>
          <w:sz w:val="2"/>
          <w:szCs w:val="2"/>
          <w:highlight w:val="yellow"/>
        </w:rPr>
      </w:pPr>
    </w:p>
    <w:p w:rsidR="00CA37C0" w:rsidRPr="00D14620" w:rsidRDefault="00CA37C0">
      <w:pPr>
        <w:rPr>
          <w:color w:val="FF0000"/>
          <w:sz w:val="2"/>
          <w:szCs w:val="2"/>
        </w:rPr>
      </w:pPr>
    </w:p>
    <w:p w:rsidR="00CA37C0" w:rsidRDefault="00B841EF">
      <w:pPr>
        <w:pStyle w:val="31"/>
        <w:shd w:val="clear" w:color="auto" w:fill="auto"/>
        <w:spacing w:before="189" w:line="274" w:lineRule="exact"/>
        <w:ind w:left="120" w:right="140" w:firstLine="700"/>
        <w:rPr>
          <w:color w:val="auto"/>
          <w:sz w:val="24"/>
          <w:szCs w:val="24"/>
        </w:rPr>
      </w:pPr>
      <w:r w:rsidRPr="003142E2">
        <w:rPr>
          <w:color w:val="auto"/>
          <w:sz w:val="24"/>
          <w:szCs w:val="24"/>
        </w:rPr>
        <w:t xml:space="preserve">В соответствии с </w:t>
      </w:r>
      <w:r w:rsidR="00515B27" w:rsidRPr="003142E2">
        <w:rPr>
          <w:color w:val="auto"/>
          <w:sz w:val="24"/>
          <w:szCs w:val="24"/>
        </w:rPr>
        <w:t xml:space="preserve">генеральным планом муниципального образования </w:t>
      </w:r>
      <w:r w:rsidR="005A334F">
        <w:rPr>
          <w:color w:val="auto"/>
          <w:sz w:val="24"/>
          <w:szCs w:val="24"/>
        </w:rPr>
        <w:t>сельского</w:t>
      </w:r>
      <w:r w:rsidR="00515B27" w:rsidRPr="003142E2">
        <w:rPr>
          <w:color w:val="auto"/>
          <w:sz w:val="24"/>
          <w:szCs w:val="24"/>
        </w:rPr>
        <w:t xml:space="preserve"> поселения «</w:t>
      </w:r>
      <w:r w:rsidR="005A334F">
        <w:rPr>
          <w:color w:val="auto"/>
          <w:sz w:val="24"/>
          <w:szCs w:val="24"/>
        </w:rPr>
        <w:t>Чикшино</w:t>
      </w:r>
      <w:r w:rsidR="00515B27" w:rsidRPr="003142E2">
        <w:rPr>
          <w:color w:val="auto"/>
          <w:sz w:val="24"/>
          <w:szCs w:val="24"/>
        </w:rPr>
        <w:t xml:space="preserve">» муниципального района «Печора» Республики Коми </w:t>
      </w:r>
      <w:r w:rsidR="0045471E">
        <w:rPr>
          <w:color w:val="auto"/>
          <w:sz w:val="24"/>
          <w:szCs w:val="24"/>
        </w:rPr>
        <w:t>планируются следующ</w:t>
      </w:r>
      <w:r w:rsidR="003142E2">
        <w:rPr>
          <w:color w:val="auto"/>
          <w:sz w:val="24"/>
          <w:szCs w:val="24"/>
        </w:rPr>
        <w:t>е</w:t>
      </w:r>
      <w:r w:rsidRPr="003142E2">
        <w:rPr>
          <w:color w:val="auto"/>
          <w:sz w:val="24"/>
          <w:szCs w:val="24"/>
        </w:rPr>
        <w:t>е:</w:t>
      </w:r>
    </w:p>
    <w:p w:rsidR="00024A13" w:rsidRDefault="00024A13" w:rsidP="0045471E">
      <w:pPr>
        <w:pStyle w:val="31"/>
        <w:shd w:val="clear" w:color="auto" w:fill="auto"/>
        <w:spacing w:line="274" w:lineRule="exact"/>
        <w:ind w:firstLine="567"/>
        <w:rPr>
          <w:b/>
          <w:color w:val="auto"/>
          <w:sz w:val="24"/>
          <w:szCs w:val="24"/>
        </w:rPr>
      </w:pPr>
    </w:p>
    <w:p w:rsidR="00515B27" w:rsidRPr="003142E2" w:rsidRDefault="003A72A1" w:rsidP="0045471E">
      <w:pPr>
        <w:pStyle w:val="31"/>
        <w:shd w:val="clear" w:color="auto" w:fill="auto"/>
        <w:spacing w:line="274" w:lineRule="exact"/>
        <w:ind w:firstLine="567"/>
        <w:rPr>
          <w:b/>
          <w:color w:val="auto"/>
          <w:sz w:val="24"/>
          <w:szCs w:val="24"/>
        </w:rPr>
      </w:pPr>
      <w:r w:rsidRPr="003142E2">
        <w:rPr>
          <w:b/>
          <w:color w:val="auto"/>
          <w:sz w:val="24"/>
          <w:szCs w:val="24"/>
        </w:rPr>
        <w:t>Предложения в сфере в</w:t>
      </w:r>
      <w:r w:rsidR="00515B27" w:rsidRPr="003142E2">
        <w:rPr>
          <w:b/>
          <w:color w:val="auto"/>
          <w:sz w:val="24"/>
          <w:szCs w:val="24"/>
        </w:rPr>
        <w:t>одоснабжени</w:t>
      </w:r>
      <w:r w:rsidR="003142E2">
        <w:rPr>
          <w:b/>
          <w:color w:val="auto"/>
          <w:sz w:val="24"/>
          <w:szCs w:val="24"/>
        </w:rPr>
        <w:t>я</w:t>
      </w:r>
    </w:p>
    <w:p w:rsidR="003142E2" w:rsidRPr="008264B3" w:rsidRDefault="003142E2" w:rsidP="008264B3">
      <w:pPr>
        <w:pStyle w:val="a9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8264B3">
        <w:rPr>
          <w:rFonts w:ascii="Times New Roman" w:hAnsi="Times New Roman" w:cs="Times New Roman"/>
        </w:rPr>
        <w:t xml:space="preserve">Питьевое водоснабжение производственных предприятий сельского поселения «Чикшино» проектом предлагается осуществлять от сельской водопроводной сети. На </w:t>
      </w:r>
      <w:r w:rsidRPr="008264B3">
        <w:rPr>
          <w:rFonts w:ascii="Times New Roman" w:hAnsi="Times New Roman" w:cs="Times New Roman"/>
          <w:lang w:val="en-US"/>
        </w:rPr>
        <w:t>I</w:t>
      </w:r>
      <w:r w:rsidRPr="008264B3">
        <w:rPr>
          <w:rFonts w:ascii="Times New Roman" w:hAnsi="Times New Roman" w:cs="Times New Roman"/>
        </w:rPr>
        <w:t xml:space="preserve"> очередь строительства населенные пункты сельс</w:t>
      </w:r>
      <w:r w:rsidR="00774EAE">
        <w:rPr>
          <w:rFonts w:ascii="Times New Roman" w:hAnsi="Times New Roman" w:cs="Times New Roman"/>
        </w:rPr>
        <w:t xml:space="preserve">кого поселения - </w:t>
      </w:r>
      <w:r w:rsidRPr="008264B3">
        <w:rPr>
          <w:rFonts w:ascii="Times New Roman" w:hAnsi="Times New Roman" w:cs="Times New Roman"/>
        </w:rPr>
        <w:t xml:space="preserve"> </w:t>
      </w:r>
      <w:r w:rsidR="007E734B" w:rsidRPr="008264B3">
        <w:rPr>
          <w:rFonts w:ascii="Times New Roman" w:hAnsi="Times New Roman" w:cs="Times New Roman"/>
        </w:rPr>
        <w:t>п.</w:t>
      </w:r>
      <w:r w:rsidRPr="008264B3">
        <w:rPr>
          <w:rFonts w:ascii="Times New Roman" w:hAnsi="Times New Roman" w:cs="Times New Roman"/>
        </w:rPr>
        <w:t xml:space="preserve">Чикшино и </w:t>
      </w:r>
      <w:r w:rsidR="007E734B" w:rsidRPr="008264B3">
        <w:rPr>
          <w:rFonts w:ascii="Times New Roman" w:hAnsi="Times New Roman" w:cs="Times New Roman"/>
        </w:rPr>
        <w:t>п.</w:t>
      </w:r>
      <w:r w:rsidRPr="008264B3">
        <w:rPr>
          <w:rFonts w:ascii="Times New Roman" w:hAnsi="Times New Roman" w:cs="Times New Roman"/>
        </w:rPr>
        <w:t xml:space="preserve">Березовка планируется обеспечить централизованной системой водоснабжения. В каждом из населенных пунктов проектом предлагается устройство артезианской скважины, в качестве источника водоснабжения. </w:t>
      </w:r>
    </w:p>
    <w:p w:rsidR="003142E2" w:rsidRDefault="003142E2" w:rsidP="008264B3">
      <w:pPr>
        <w:pStyle w:val="af1"/>
        <w:tabs>
          <w:tab w:val="left" w:pos="0"/>
        </w:tabs>
        <w:spacing w:before="0" w:after="0"/>
      </w:pPr>
      <w:r w:rsidRPr="008264B3">
        <w:t>Качество холодной воды, подаваемой потребителю на хозяйственно-питьевые нужды, должно соответствовать требованиям ГОСТ Р 51232-98 «Вода питьевая» и СанПиН  2.1.4.1074-01 «Питьевая вода. Гигиенические требования. Контроль качества».</w:t>
      </w:r>
    </w:p>
    <w:p w:rsidR="00831E37" w:rsidRPr="00831E37" w:rsidRDefault="00831E37" w:rsidP="008264B3">
      <w:pPr>
        <w:pStyle w:val="af1"/>
        <w:tabs>
          <w:tab w:val="left" w:pos="0"/>
        </w:tabs>
        <w:spacing w:before="0" w:after="0"/>
      </w:pPr>
    </w:p>
    <w:p w:rsidR="003142E2" w:rsidRPr="007619E0" w:rsidRDefault="003142E2" w:rsidP="007619E0">
      <w:pPr>
        <w:pStyle w:val="a9"/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i/>
        </w:rPr>
      </w:pPr>
      <w:r w:rsidRPr="007619E0">
        <w:rPr>
          <w:rFonts w:ascii="Times New Roman" w:eastAsia="Times New Roman" w:hAnsi="Times New Roman" w:cs="Times New Roman"/>
          <w:b/>
          <w:i/>
          <w:iCs/>
        </w:rPr>
        <w:t>Перечень мероприятий по развитию системы водоснабжения</w:t>
      </w:r>
    </w:p>
    <w:tbl>
      <w:tblPr>
        <w:tblW w:w="9498" w:type="dxa"/>
        <w:tblInd w:w="108" w:type="dxa"/>
        <w:tblLook w:val="04A0"/>
      </w:tblPr>
      <w:tblGrid>
        <w:gridCol w:w="4820"/>
        <w:gridCol w:w="4678"/>
      </w:tblGrid>
      <w:tr w:rsidR="003142E2" w:rsidRPr="003142E2" w:rsidTr="001F154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Параметры</w:t>
            </w:r>
          </w:p>
        </w:tc>
      </w:tr>
      <w:tr w:rsidR="003142E2" w:rsidRPr="003142E2" w:rsidTr="001F1546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 первую очередь</w:t>
            </w:r>
          </w:p>
        </w:tc>
      </w:tr>
      <w:tr w:rsidR="003142E2" w:rsidRPr="003142E2" w:rsidTr="001F1546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Бурение артезианской скважины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200 м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/сут</w:t>
            </w:r>
          </w:p>
        </w:tc>
      </w:tr>
      <w:tr w:rsidR="003142E2" w:rsidRPr="003142E2" w:rsidTr="001F1546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Тампонирование скважины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15 м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/час</w:t>
            </w:r>
          </w:p>
        </w:tc>
      </w:tr>
      <w:tr w:rsidR="003142E2" w:rsidRPr="003142E2" w:rsidTr="001F1546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Демонтаж водопроводных сетей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 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– 1,20 км</w:t>
            </w:r>
          </w:p>
        </w:tc>
      </w:tr>
      <w:tr w:rsidR="003142E2" w:rsidRPr="003142E2" w:rsidTr="001F1546">
        <w:trPr>
          <w:trHeight w:val="3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</w:rPr>
              <w:t xml:space="preserve">Строительство новых сетей в </w:t>
            </w:r>
            <w:r w:rsidR="007E734B">
              <w:rPr>
                <w:rFonts w:ascii="Times New Roman" w:eastAsia="Times New Roman" w:hAnsi="Times New Roman" w:cs="Times New Roman"/>
                <w:sz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</w:rPr>
              <w:t>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</w:rPr>
              <w:t>Протяженность – 3,85 км</w:t>
            </w:r>
          </w:p>
        </w:tc>
      </w:tr>
      <w:tr w:rsidR="003142E2" w:rsidRPr="003142E2" w:rsidTr="001F154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станций водоподготовки (Водоочистная станция)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200 м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/час</w:t>
            </w:r>
          </w:p>
        </w:tc>
      </w:tr>
      <w:tr w:rsidR="003142E2" w:rsidRPr="003142E2" w:rsidTr="001F154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станций водоподготовки (Водоочистная станция)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150 м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/час</w:t>
            </w:r>
          </w:p>
        </w:tc>
      </w:tr>
      <w:tr w:rsidR="003142E2" w:rsidRPr="003142E2" w:rsidTr="001F154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Бурение артезианской скважины в </w:t>
            </w:r>
            <w:r w:rsidR="007E734B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100 м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142E2">
              <w:rPr>
                <w:rFonts w:ascii="Times New Roman" w:eastAsia="Times New Roman" w:hAnsi="Times New Roman" w:cs="Times New Roman"/>
                <w:sz w:val="20"/>
                <w:szCs w:val="20"/>
              </w:rPr>
              <w:t>/сут</w:t>
            </w:r>
          </w:p>
        </w:tc>
      </w:tr>
      <w:tr w:rsidR="003142E2" w:rsidRPr="003142E2" w:rsidTr="001F154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E2" w:rsidRPr="003142E2" w:rsidRDefault="003142E2" w:rsidP="003142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</w:rPr>
              <w:t xml:space="preserve">Строительство новых сетей в </w:t>
            </w:r>
            <w:r w:rsidR="007E734B">
              <w:rPr>
                <w:rFonts w:ascii="Times New Roman" w:eastAsia="Times New Roman" w:hAnsi="Times New Roman" w:cs="Times New Roman"/>
                <w:sz w:val="20"/>
              </w:rPr>
              <w:t>п.</w:t>
            </w:r>
            <w:r w:rsidRPr="003142E2">
              <w:rPr>
                <w:rFonts w:ascii="Times New Roman" w:eastAsia="Times New Roman" w:hAnsi="Times New Roman" w:cs="Times New Roman"/>
                <w:sz w:val="20"/>
              </w:rPr>
              <w:t>Березовка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E2" w:rsidRPr="003142E2" w:rsidRDefault="003142E2" w:rsidP="003142E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142E2">
              <w:rPr>
                <w:rFonts w:ascii="Times New Roman" w:eastAsia="Times New Roman" w:hAnsi="Times New Roman" w:cs="Times New Roman"/>
                <w:sz w:val="20"/>
              </w:rPr>
              <w:t>Протяженность – 3,40 км</w:t>
            </w:r>
          </w:p>
        </w:tc>
      </w:tr>
    </w:tbl>
    <w:p w:rsidR="003142E2" w:rsidRPr="003142E2" w:rsidRDefault="003142E2" w:rsidP="003142E2">
      <w:pPr>
        <w:pStyle w:val="af1"/>
        <w:tabs>
          <w:tab w:val="left" w:pos="0"/>
        </w:tabs>
        <w:spacing w:before="0" w:after="0"/>
        <w:ind w:left="567"/>
        <w:rPr>
          <w:sz w:val="22"/>
          <w:szCs w:val="22"/>
          <w:lang w:val="en-US"/>
        </w:rPr>
      </w:pPr>
    </w:p>
    <w:p w:rsidR="00515B27" w:rsidRPr="004A0509" w:rsidRDefault="003142E2" w:rsidP="003142E2">
      <w:pPr>
        <w:pStyle w:val="31"/>
        <w:shd w:val="clear" w:color="auto" w:fill="auto"/>
        <w:tabs>
          <w:tab w:val="left" w:pos="0"/>
        </w:tabs>
        <w:spacing w:line="240" w:lineRule="auto"/>
        <w:ind w:firstLine="567"/>
        <w:rPr>
          <w:color w:val="FF0000"/>
          <w:sz w:val="24"/>
          <w:szCs w:val="24"/>
        </w:rPr>
      </w:pPr>
      <w:r w:rsidRPr="004A0509">
        <w:rPr>
          <w:sz w:val="24"/>
          <w:szCs w:val="24"/>
        </w:rPr>
        <w:t>Мощности и характеристики объектов водоснабжения необходимо уточнить при рабочем проектировании. Точное расположение артезианских скважин необходимо подтвердить результатами инженерно-геологических изысканий при рабочем проектировании</w:t>
      </w:r>
    </w:p>
    <w:p w:rsidR="001C4821" w:rsidRPr="004A0509" w:rsidRDefault="001C4821" w:rsidP="001C4821">
      <w:pPr>
        <w:pStyle w:val="31"/>
        <w:shd w:val="clear" w:color="auto" w:fill="auto"/>
        <w:spacing w:line="274" w:lineRule="exact"/>
        <w:ind w:left="820"/>
        <w:rPr>
          <w:b/>
          <w:color w:val="FF0000"/>
          <w:sz w:val="24"/>
          <w:szCs w:val="24"/>
        </w:rPr>
      </w:pPr>
    </w:p>
    <w:p w:rsidR="00775EEE" w:rsidRPr="004A0509" w:rsidRDefault="003A72A1" w:rsidP="0045471E">
      <w:pPr>
        <w:pStyle w:val="a9"/>
        <w:spacing w:line="396" w:lineRule="auto"/>
        <w:jc w:val="both"/>
        <w:rPr>
          <w:rFonts w:ascii="Times New Roman" w:hAnsi="Times New Roman" w:cs="Times New Roman"/>
          <w:color w:val="auto"/>
        </w:rPr>
      </w:pPr>
      <w:r w:rsidRPr="004A0509">
        <w:rPr>
          <w:rFonts w:ascii="Times New Roman" w:hAnsi="Times New Roman" w:cs="Times New Roman"/>
          <w:b/>
          <w:color w:val="auto"/>
        </w:rPr>
        <w:t>Предложения в сфере в</w:t>
      </w:r>
      <w:r w:rsidR="00775EEE" w:rsidRPr="004A0509">
        <w:rPr>
          <w:rFonts w:ascii="Times New Roman" w:hAnsi="Times New Roman" w:cs="Times New Roman"/>
          <w:b/>
          <w:color w:val="auto"/>
        </w:rPr>
        <w:t xml:space="preserve">одоотведение </w:t>
      </w:r>
    </w:p>
    <w:p w:rsidR="00DD501F" w:rsidRPr="004A0509" w:rsidRDefault="00774EAE" w:rsidP="00DD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D501F" w:rsidRPr="004A0509">
        <w:rPr>
          <w:rFonts w:ascii="Times New Roman" w:hAnsi="Times New Roman" w:cs="Times New Roman"/>
        </w:rPr>
        <w:t xml:space="preserve">Проектом предлагается дальнейшее развитие существующей системы водоотведения в сельском поселении </w:t>
      </w:r>
      <w:r>
        <w:rPr>
          <w:rFonts w:ascii="Times New Roman" w:hAnsi="Times New Roman" w:cs="Times New Roman"/>
        </w:rPr>
        <w:t>«</w:t>
      </w:r>
      <w:r w:rsidR="00DD501F" w:rsidRPr="004A0509">
        <w:rPr>
          <w:rFonts w:ascii="Times New Roman" w:hAnsi="Times New Roman" w:cs="Times New Roman"/>
        </w:rPr>
        <w:t>Чикшино</w:t>
      </w:r>
      <w:r>
        <w:rPr>
          <w:rFonts w:ascii="Times New Roman" w:hAnsi="Times New Roman" w:cs="Times New Roman"/>
        </w:rPr>
        <w:t>»</w:t>
      </w:r>
      <w:r w:rsidR="00DD501F" w:rsidRPr="004A0509">
        <w:rPr>
          <w:rFonts w:ascii="Times New Roman" w:hAnsi="Times New Roman" w:cs="Times New Roman"/>
        </w:rPr>
        <w:t xml:space="preserve"> в </w:t>
      </w:r>
      <w:r w:rsidR="007E734B" w:rsidRPr="004A0509">
        <w:rPr>
          <w:rFonts w:ascii="Times New Roman" w:hAnsi="Times New Roman" w:cs="Times New Roman"/>
        </w:rPr>
        <w:t>п.</w:t>
      </w:r>
      <w:r w:rsidR="00DD501F" w:rsidRPr="004A0509">
        <w:rPr>
          <w:rFonts w:ascii="Times New Roman" w:hAnsi="Times New Roman" w:cs="Times New Roman"/>
        </w:rPr>
        <w:t xml:space="preserve"> Березовка со строительством очистных сооружений полной биологической очистки. </w:t>
      </w:r>
    </w:p>
    <w:p w:rsidR="00DD501F" w:rsidRPr="004A0509" w:rsidRDefault="00774EAE" w:rsidP="00DD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D501F" w:rsidRPr="004A0509">
        <w:rPr>
          <w:rFonts w:ascii="Times New Roman" w:hAnsi="Times New Roman" w:cs="Times New Roman"/>
        </w:rPr>
        <w:t xml:space="preserve">Проектом предусматривается охват централизованной канализацией всех промышленных предприятий с обязательной очисткой сточных вод на биологических </w:t>
      </w:r>
      <w:r w:rsidR="00DD501F" w:rsidRPr="004A0509">
        <w:rPr>
          <w:rFonts w:ascii="Times New Roman" w:hAnsi="Times New Roman" w:cs="Times New Roman"/>
        </w:rPr>
        <w:lastRenderedPageBreak/>
        <w:t>очистных сооружениях. Промышленные сточные воды перед сбросом в систему бытовой канализации населенных пунктов обязательно проходят предварительную очистку на локальных очистных сооружениях с доведением концентрации вредных веществ до показателей, допустимых нормами.</w:t>
      </w:r>
    </w:p>
    <w:p w:rsidR="00DD501F" w:rsidRDefault="00774EAE" w:rsidP="00DD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D501F" w:rsidRPr="004A0509">
        <w:rPr>
          <w:rFonts w:ascii="Times New Roman" w:hAnsi="Times New Roman" w:cs="Times New Roman"/>
        </w:rPr>
        <w:t>В целях сохранности чистоты водоемов очистка сточных вод перед сбросом должна соответствовать требованиям и нормам СанПиН 2.1.5.980-00 «Водоотведение населенных мест, санитарная охрана водных объектов. Гигиенические требования к охране поверхностных вод».</w:t>
      </w:r>
    </w:p>
    <w:p w:rsidR="00B3201E" w:rsidRPr="004A0509" w:rsidRDefault="00B3201E" w:rsidP="00DD501F">
      <w:pPr>
        <w:jc w:val="both"/>
        <w:rPr>
          <w:rFonts w:ascii="Times New Roman" w:hAnsi="Times New Roman" w:cs="Times New Roman"/>
        </w:rPr>
      </w:pPr>
    </w:p>
    <w:p w:rsidR="00DD501F" w:rsidRPr="007619E0" w:rsidRDefault="00DD501F" w:rsidP="007619E0">
      <w:pPr>
        <w:ind w:firstLine="709"/>
        <w:jc w:val="right"/>
        <w:rPr>
          <w:rFonts w:ascii="Times New Roman" w:hAnsi="Times New Roman" w:cs="Times New Roman"/>
          <w:b/>
          <w:i/>
          <w:iCs/>
        </w:rPr>
      </w:pPr>
      <w:r w:rsidRPr="007619E0">
        <w:rPr>
          <w:rFonts w:ascii="Times New Roman" w:hAnsi="Times New Roman" w:cs="Times New Roman"/>
          <w:b/>
          <w:i/>
          <w:iCs/>
        </w:rPr>
        <w:t>Перечень мероприятий по развитию систем водоотведения</w:t>
      </w:r>
    </w:p>
    <w:p w:rsidR="00B3201E" w:rsidRPr="007619E0" w:rsidRDefault="00B3201E" w:rsidP="007619E0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9498" w:type="dxa"/>
        <w:tblInd w:w="108" w:type="dxa"/>
        <w:tblLook w:val="04A0"/>
      </w:tblPr>
      <w:tblGrid>
        <w:gridCol w:w="4820"/>
        <w:gridCol w:w="4678"/>
      </w:tblGrid>
      <w:tr w:rsidR="00DD501F" w:rsidRPr="00DD501F" w:rsidTr="00336B0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/>
                <w:bCs/>
                <w:sz w:val="22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/>
                <w:bCs/>
                <w:sz w:val="22"/>
              </w:rPr>
              <w:t>Параметры</w:t>
            </w:r>
          </w:p>
        </w:tc>
      </w:tr>
      <w:tr w:rsidR="00DD501F" w:rsidRPr="00DD501F" w:rsidTr="00336B00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/>
                <w:bCs/>
                <w:sz w:val="22"/>
              </w:rPr>
              <w:t>На первую очередь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 xml:space="preserve">Реконструкция канализационной насосной станции в </w:t>
            </w:r>
            <w:r w:rsidR="007E734B">
              <w:rPr>
                <w:rFonts w:ascii="Times New Roman" w:hAnsi="Times New Roman" w:cs="Times New Roman"/>
                <w:bCs/>
                <w:sz w:val="22"/>
              </w:rPr>
              <w:t>п. 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>Производительность 150 м</w:t>
            </w:r>
            <w:r w:rsidRPr="00DD501F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3</w:t>
            </w:r>
            <w:r w:rsidRPr="00DD501F">
              <w:rPr>
                <w:rFonts w:ascii="Times New Roman" w:hAnsi="Times New Roman" w:cs="Times New Roman"/>
                <w:bCs/>
                <w:sz w:val="22"/>
              </w:rPr>
              <w:t>/сут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 xml:space="preserve">Реконструкция канализационной насосной станции в </w:t>
            </w:r>
            <w:r w:rsidR="007E734B">
              <w:rPr>
                <w:rFonts w:ascii="Times New Roman" w:hAnsi="Times New Roman" w:cs="Times New Roman"/>
                <w:bCs/>
                <w:sz w:val="22"/>
              </w:rPr>
              <w:t>п.</w:t>
            </w:r>
            <w:r w:rsidRPr="00DD501F">
              <w:rPr>
                <w:rFonts w:ascii="Times New Roman" w:hAnsi="Times New Roman" w:cs="Times New Roman"/>
                <w:bCs/>
                <w:sz w:val="22"/>
              </w:rPr>
              <w:t xml:space="preserve"> Березовка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>Производительность 100 м</w:t>
            </w:r>
            <w:r w:rsidRPr="00DD501F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3</w:t>
            </w:r>
            <w:r w:rsidRPr="00DD501F">
              <w:rPr>
                <w:rFonts w:ascii="Times New Roman" w:hAnsi="Times New Roman" w:cs="Times New Roman"/>
                <w:bCs/>
                <w:sz w:val="22"/>
              </w:rPr>
              <w:t>/сут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 xml:space="preserve">Строительство биологических очистных сооружений </w:t>
            </w:r>
            <w:r w:rsidR="007E734B">
              <w:rPr>
                <w:rFonts w:ascii="Times New Roman" w:hAnsi="Times New Roman" w:cs="Times New Roman"/>
                <w:sz w:val="22"/>
              </w:rPr>
              <w:t>п.</w:t>
            </w:r>
            <w:r w:rsidRPr="00DD501F">
              <w:rPr>
                <w:rFonts w:ascii="Times New Roman" w:hAnsi="Times New Roman" w:cs="Times New Roman"/>
                <w:sz w:val="22"/>
              </w:rPr>
              <w:t xml:space="preserve"> Березовка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>Производительностью 100 м</w:t>
            </w:r>
            <w:r w:rsidRPr="00DD501F">
              <w:rPr>
                <w:rFonts w:ascii="Times New Roman" w:hAnsi="Times New Roman" w:cs="Times New Roman"/>
                <w:sz w:val="22"/>
                <w:vertAlign w:val="superscript"/>
              </w:rPr>
              <w:t>3</w:t>
            </w:r>
            <w:r w:rsidRPr="00DD501F">
              <w:rPr>
                <w:rFonts w:ascii="Times New Roman" w:hAnsi="Times New Roman" w:cs="Times New Roman"/>
                <w:sz w:val="22"/>
              </w:rPr>
              <w:t>/сут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AE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 xml:space="preserve">Реконструкция очистных сооружений в </w:t>
            </w:r>
          </w:p>
          <w:p w:rsidR="00DD501F" w:rsidRPr="00DD501F" w:rsidRDefault="007E734B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п. 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D501F">
              <w:rPr>
                <w:rFonts w:ascii="Times New Roman" w:hAnsi="Times New Roman" w:cs="Times New Roman"/>
                <w:bCs/>
                <w:sz w:val="22"/>
              </w:rPr>
              <w:t>Производительность 150 м</w:t>
            </w:r>
            <w:r w:rsidRPr="00DD501F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3</w:t>
            </w:r>
            <w:r w:rsidRPr="00DD501F">
              <w:rPr>
                <w:rFonts w:ascii="Times New Roman" w:hAnsi="Times New Roman" w:cs="Times New Roman"/>
                <w:bCs/>
                <w:sz w:val="22"/>
              </w:rPr>
              <w:t>/сут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 xml:space="preserve">Строительство канализационных коллекторов в </w:t>
            </w:r>
            <w:r w:rsidR="007E734B">
              <w:rPr>
                <w:rFonts w:ascii="Times New Roman" w:hAnsi="Times New Roman" w:cs="Times New Roman"/>
                <w:sz w:val="22"/>
              </w:rPr>
              <w:t>п.</w:t>
            </w:r>
            <w:r w:rsidRPr="00DD501F">
              <w:rPr>
                <w:rFonts w:ascii="Times New Roman" w:hAnsi="Times New Roman" w:cs="Times New Roman"/>
                <w:sz w:val="22"/>
              </w:rPr>
              <w:t>Чикшино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>Протяженность – 0,6 км</w:t>
            </w:r>
          </w:p>
        </w:tc>
      </w:tr>
      <w:tr w:rsidR="00DD501F" w:rsidRPr="00DD501F" w:rsidTr="00336B00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 xml:space="preserve">Строительство канализационных коллекторов в </w:t>
            </w:r>
            <w:r w:rsidR="007E734B">
              <w:rPr>
                <w:rFonts w:ascii="Times New Roman" w:hAnsi="Times New Roman" w:cs="Times New Roman"/>
                <w:sz w:val="22"/>
              </w:rPr>
              <w:t>п.</w:t>
            </w:r>
            <w:r w:rsidRPr="00DD501F">
              <w:rPr>
                <w:rFonts w:ascii="Times New Roman" w:hAnsi="Times New Roman" w:cs="Times New Roman"/>
                <w:sz w:val="22"/>
              </w:rPr>
              <w:t>Березовка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1F" w:rsidRPr="00DD501F" w:rsidRDefault="00DD501F" w:rsidP="00DD501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D501F">
              <w:rPr>
                <w:rFonts w:ascii="Times New Roman" w:hAnsi="Times New Roman" w:cs="Times New Roman"/>
                <w:sz w:val="22"/>
              </w:rPr>
              <w:t>Протяженность – 2,5 км</w:t>
            </w:r>
          </w:p>
        </w:tc>
      </w:tr>
    </w:tbl>
    <w:p w:rsidR="00DD501F" w:rsidRPr="00DD501F" w:rsidRDefault="00DD501F" w:rsidP="00DD501F">
      <w:pPr>
        <w:jc w:val="both"/>
        <w:rPr>
          <w:rFonts w:ascii="Times New Roman" w:hAnsi="Times New Roman" w:cs="Times New Roman"/>
          <w:sz w:val="22"/>
          <w:lang w:val="en-US"/>
        </w:rPr>
      </w:pPr>
    </w:p>
    <w:p w:rsidR="00DD501F" w:rsidRPr="00E2655F" w:rsidRDefault="00774EAE" w:rsidP="00DD50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D501F" w:rsidRPr="00E2655F">
        <w:rPr>
          <w:rFonts w:ascii="Times New Roman" w:hAnsi="Times New Roman" w:cs="Times New Roman"/>
        </w:rPr>
        <w:t>Мощности и характеристики объектов водоотведения необходимо уточнить при рабочем проектировании.</w:t>
      </w:r>
    </w:p>
    <w:p w:rsidR="00842F81" w:rsidRPr="00E2655F" w:rsidRDefault="00842F81" w:rsidP="00842F81">
      <w:pPr>
        <w:jc w:val="both"/>
        <w:rPr>
          <w:rFonts w:ascii="Times New Roman" w:hAnsi="Times New Roman" w:cs="Times New Roman"/>
          <w:color w:val="FF0000"/>
        </w:rPr>
      </w:pPr>
    </w:p>
    <w:p w:rsidR="00775EEE" w:rsidRPr="00E2655F" w:rsidRDefault="003A72A1" w:rsidP="0045471E">
      <w:pPr>
        <w:pStyle w:val="a9"/>
        <w:spacing w:after="207"/>
        <w:rPr>
          <w:rFonts w:ascii="Times New Roman" w:hAnsi="Times New Roman" w:cs="Times New Roman"/>
          <w:b/>
          <w:color w:val="auto"/>
        </w:rPr>
      </w:pPr>
      <w:r w:rsidRPr="00E2655F">
        <w:rPr>
          <w:rFonts w:ascii="Times New Roman" w:hAnsi="Times New Roman" w:cs="Times New Roman"/>
          <w:b/>
          <w:color w:val="auto"/>
        </w:rPr>
        <w:t>Предложения в сфере т</w:t>
      </w:r>
      <w:r w:rsidR="00775EEE" w:rsidRPr="00E2655F">
        <w:rPr>
          <w:rFonts w:ascii="Times New Roman" w:hAnsi="Times New Roman" w:cs="Times New Roman"/>
          <w:b/>
          <w:color w:val="auto"/>
        </w:rPr>
        <w:t>еплоснабжение</w:t>
      </w:r>
    </w:p>
    <w:p w:rsidR="00A061D0" w:rsidRPr="00E2655F" w:rsidRDefault="00A061D0" w:rsidP="00A061D0">
      <w:pPr>
        <w:ind w:firstLine="709"/>
        <w:jc w:val="both"/>
        <w:rPr>
          <w:rFonts w:ascii="Times New Roman" w:hAnsi="Times New Roman" w:cs="Times New Roman"/>
        </w:rPr>
      </w:pPr>
      <w:r w:rsidRPr="00E2655F">
        <w:rPr>
          <w:rFonts w:ascii="Times New Roman" w:hAnsi="Times New Roman" w:cs="Times New Roman"/>
        </w:rPr>
        <w:t>Для развития системы теплоснабжения необходима реконструкция и модернизация существующих источников тепла. Существующий жилой фонд с учетом его реконструкции, будет переведен на газовое топливо.</w:t>
      </w:r>
    </w:p>
    <w:p w:rsidR="00A061D0" w:rsidRPr="00E2655F" w:rsidRDefault="00A061D0" w:rsidP="00A061D0">
      <w:pPr>
        <w:ind w:firstLine="709"/>
        <w:jc w:val="both"/>
        <w:rPr>
          <w:rFonts w:ascii="Times New Roman" w:hAnsi="Times New Roman" w:cs="Times New Roman"/>
        </w:rPr>
      </w:pPr>
      <w:r w:rsidRPr="00E2655F">
        <w:rPr>
          <w:rFonts w:ascii="Times New Roman" w:hAnsi="Times New Roman" w:cs="Times New Roman"/>
        </w:rPr>
        <w:t>В рамках генерального плана предлагается следующая концепция развития системы теплоснабжения:</w:t>
      </w:r>
    </w:p>
    <w:p w:rsidR="00A061D0" w:rsidRPr="00E2655F" w:rsidRDefault="00A061D0" w:rsidP="00A061D0">
      <w:pPr>
        <w:ind w:firstLine="709"/>
        <w:jc w:val="both"/>
        <w:rPr>
          <w:rFonts w:ascii="Times New Roman" w:hAnsi="Times New Roman" w:cs="Times New Roman"/>
        </w:rPr>
      </w:pPr>
      <w:r w:rsidRPr="00E2655F">
        <w:rPr>
          <w:rFonts w:ascii="Times New Roman" w:hAnsi="Times New Roman" w:cs="Times New Roman"/>
        </w:rPr>
        <w:t xml:space="preserve">-  для теплоснабжения планируемых общественных центров с небольшим теплопотреблением, удаленных от источников централизованного теплоснабжения, рекомендуется использовать автономные источники тепла: отдельно-стоящие и пристроенные газовые котельные малой мощности; </w:t>
      </w:r>
    </w:p>
    <w:p w:rsidR="00A061D0" w:rsidRPr="00E2655F" w:rsidRDefault="00A061D0" w:rsidP="00A061D0">
      <w:pPr>
        <w:ind w:firstLine="709"/>
        <w:jc w:val="both"/>
        <w:rPr>
          <w:rFonts w:ascii="Times New Roman" w:hAnsi="Times New Roman" w:cs="Times New Roman"/>
        </w:rPr>
      </w:pPr>
      <w:r w:rsidRPr="00E2655F">
        <w:rPr>
          <w:rFonts w:ascii="Times New Roman" w:hAnsi="Times New Roman" w:cs="Times New Roman"/>
        </w:rPr>
        <w:t>-  для индивидуальных домов, а также домов в садово-дачных объединениях граждан, целесообразно применение индивидуальных автоматических водонагревателей, работающих на газовом топливе. Выбор индивидуальных источников тепла объясняется тем, что объекты имеют незначительную тепловую нагрузку и находятся на значительном расстоянии друг от друга, что влечет за собой большие потери в тепловых сетях и значительные капвложения по их прокладке;</w:t>
      </w:r>
    </w:p>
    <w:p w:rsidR="00A061D0" w:rsidRPr="00E2655F" w:rsidRDefault="00A061D0" w:rsidP="00A061D0">
      <w:pPr>
        <w:ind w:firstLine="709"/>
        <w:jc w:val="both"/>
        <w:rPr>
          <w:rFonts w:ascii="Times New Roman" w:hAnsi="Times New Roman" w:cs="Times New Roman"/>
        </w:rPr>
      </w:pPr>
      <w:r w:rsidRPr="00E2655F">
        <w:rPr>
          <w:rFonts w:ascii="Times New Roman" w:hAnsi="Times New Roman" w:cs="Times New Roman"/>
        </w:rPr>
        <w:t>-  планируемые объекты промышленного, коммунально-складского, транспортно-логистического назначения предполагается обеспечивать теплом преимущественно от собственных котельных, в случае размещения объектов строительства в зоне действия существующих котельных, возможно подключение к ним по техническим условиям владельцев.</w:t>
      </w:r>
    </w:p>
    <w:p w:rsidR="003A72A1" w:rsidRDefault="003A72A1" w:rsidP="00775EE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7619E0" w:rsidRDefault="007619E0" w:rsidP="00775EE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7619E0" w:rsidRDefault="007619E0" w:rsidP="00775EE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A533AD" w:rsidRDefault="00A533AD" w:rsidP="00775EE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A533AD" w:rsidRPr="00E2655F" w:rsidRDefault="00A533AD" w:rsidP="00775EE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106B27" w:rsidRPr="00E2655F" w:rsidRDefault="003A72A1" w:rsidP="0045471E">
      <w:pPr>
        <w:pStyle w:val="a9"/>
        <w:jc w:val="both"/>
        <w:rPr>
          <w:rFonts w:ascii="Times New Roman" w:hAnsi="Times New Roman" w:cs="Times New Roman"/>
          <w:b/>
          <w:color w:val="auto"/>
        </w:rPr>
      </w:pPr>
      <w:r w:rsidRPr="00E2655F">
        <w:rPr>
          <w:rFonts w:ascii="Times New Roman" w:hAnsi="Times New Roman" w:cs="Times New Roman"/>
          <w:b/>
          <w:color w:val="auto"/>
        </w:rPr>
        <w:lastRenderedPageBreak/>
        <w:t>Предложения в сфере э</w:t>
      </w:r>
      <w:r w:rsidR="001E514B" w:rsidRPr="00E2655F">
        <w:rPr>
          <w:rFonts w:ascii="Times New Roman" w:hAnsi="Times New Roman" w:cs="Times New Roman"/>
          <w:b/>
          <w:color w:val="auto"/>
        </w:rPr>
        <w:t>лектроснабжение</w:t>
      </w:r>
    </w:p>
    <w:p w:rsidR="003A72A1" w:rsidRPr="00D47142" w:rsidRDefault="003A72A1" w:rsidP="00D47142">
      <w:pPr>
        <w:pStyle w:val="a9"/>
        <w:tabs>
          <w:tab w:val="left" w:pos="1227"/>
        </w:tabs>
        <w:jc w:val="both"/>
        <w:rPr>
          <w:rFonts w:ascii="Times New Roman" w:hAnsi="Times New Roman" w:cs="Times New Roman"/>
          <w:b/>
          <w:color w:val="auto"/>
        </w:rPr>
      </w:pPr>
    </w:p>
    <w:p w:rsidR="00D47142" w:rsidRDefault="00D47142" w:rsidP="007619E0">
      <w:pPr>
        <w:pStyle w:val="a9"/>
        <w:ind w:left="0" w:firstLine="567"/>
        <w:jc w:val="right"/>
        <w:rPr>
          <w:rFonts w:ascii="Times New Roman" w:hAnsi="Times New Roman" w:cs="Times New Roman"/>
          <w:color w:val="auto"/>
        </w:rPr>
      </w:pPr>
      <w:r w:rsidRPr="00D47142">
        <w:rPr>
          <w:rFonts w:ascii="Times New Roman" w:hAnsi="Times New Roman" w:cs="Times New Roman"/>
          <w:iCs/>
          <w:color w:val="auto"/>
        </w:rPr>
        <w:t xml:space="preserve">Перечень мероприятий по развитию системы электроснабжения </w:t>
      </w:r>
      <w:r w:rsidRPr="00D47142">
        <w:rPr>
          <w:rFonts w:ascii="Times New Roman" w:hAnsi="Times New Roman" w:cs="Times New Roman"/>
          <w:color w:val="auto"/>
        </w:rPr>
        <w:t>СП «Чикшино»</w:t>
      </w:r>
    </w:p>
    <w:p w:rsidR="00E2655F" w:rsidRPr="00D47142" w:rsidRDefault="00E2655F" w:rsidP="007619E0">
      <w:pPr>
        <w:pStyle w:val="a9"/>
        <w:ind w:left="0" w:firstLine="567"/>
        <w:jc w:val="right"/>
        <w:rPr>
          <w:rFonts w:ascii="Times New Roman" w:hAnsi="Times New Roman" w:cs="Times New Roman"/>
          <w:color w:val="auto"/>
        </w:rPr>
      </w:pPr>
    </w:p>
    <w:tbl>
      <w:tblPr>
        <w:tblW w:w="9497" w:type="dxa"/>
        <w:tblInd w:w="250" w:type="dxa"/>
        <w:tblLook w:val="04A0"/>
      </w:tblPr>
      <w:tblGrid>
        <w:gridCol w:w="4423"/>
        <w:gridCol w:w="5074"/>
      </w:tblGrid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bCs/>
                <w:color w:val="auto"/>
              </w:rPr>
              <w:t>Наименование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bCs/>
                <w:color w:val="auto"/>
              </w:rPr>
              <w:t>Параметры</w:t>
            </w:r>
          </w:p>
        </w:tc>
      </w:tr>
      <w:tr w:rsidR="00D47142" w:rsidRPr="00D47142" w:rsidTr="007619E0">
        <w:trPr>
          <w:trHeight w:val="285"/>
        </w:trPr>
        <w:tc>
          <w:tcPr>
            <w:tcW w:w="9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 xml:space="preserve">Строительство трансформаторных подстанций 10/0,4 кВт </w:t>
            </w:r>
            <w:r w:rsidRPr="00D47142">
              <w:rPr>
                <w:rFonts w:ascii="Times New Roman" w:hAnsi="Times New Roman" w:cs="Times New Roman"/>
                <w:color w:val="auto"/>
                <w:lang w:val="en-US"/>
              </w:rPr>
              <w:t>B</w:t>
            </w:r>
            <w:r w:rsidRPr="00D47142">
              <w:rPr>
                <w:rFonts w:ascii="Times New Roman" w:hAnsi="Times New Roman" w:cs="Times New Roman"/>
                <w:color w:val="auto"/>
              </w:rPr>
              <w:t xml:space="preserve"> линий электропередач ВЛ-10 кВ</w:t>
            </w:r>
          </w:p>
        </w:tc>
      </w:tr>
      <w:tr w:rsidR="00D47142" w:rsidRPr="00D47142" w:rsidTr="007619E0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bCs/>
                <w:color w:val="auto"/>
              </w:rPr>
              <w:t>На расчетный срок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7E734B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Березовка - Школа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40 кВА*, ВЛ-10 кВ - 98,9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7E734B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Березовка - Клуб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100 кВА*, ВЛ-10 кВ - 208,9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7E734B" w:rsidP="0085299A">
            <w:pPr>
              <w:pStyle w:val="a9"/>
              <w:ind w:left="0" w:firstLine="3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 Чикшино, жилая застройка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100 кВА*, ВЛ-10 кВ - 31,5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7E734B" w:rsidP="0085299A">
            <w:pPr>
              <w:pStyle w:val="a9"/>
              <w:ind w:left="0" w:firstLine="3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 Чикшино, жилая застройка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160 кВА*, ВЛ-10 кВ - 306,3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7E734B" w:rsidP="00AD60BB">
            <w:pPr>
              <w:pStyle w:val="a9"/>
              <w:ind w:left="0" w:firstLine="3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 Чикшино </w:t>
            </w:r>
            <w:r w:rsidR="00AD60BB">
              <w:rPr>
                <w:rFonts w:ascii="Times New Roman" w:hAnsi="Times New Roman" w:cs="Times New Roman"/>
                <w:color w:val="auto"/>
              </w:rPr>
              <w:t>–</w:t>
            </w:r>
            <w:r w:rsidR="00D47142" w:rsidRPr="00D4714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D60BB">
              <w:rPr>
                <w:rFonts w:ascii="Times New Roman" w:hAnsi="Times New Roman" w:cs="Times New Roman"/>
                <w:color w:val="auto"/>
              </w:rPr>
              <w:t>Дом культуры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100 кВА*,  ВЛ-10 кВ  - 89,3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АЗС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1 х __ кВА*,  ВЛ-10 кВ  - 3939,5 м**</w:t>
            </w:r>
          </w:p>
        </w:tc>
      </w:tr>
      <w:tr w:rsidR="00D47142" w:rsidRPr="00D47142" w:rsidTr="007619E0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Примечания:</w:t>
            </w:r>
          </w:p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* - количество и мощность трансформаторных подстанций будет уточняться при разработке проектов планировки территорий;</w:t>
            </w:r>
          </w:p>
          <w:p w:rsidR="00D47142" w:rsidRPr="00D47142" w:rsidRDefault="00D47142" w:rsidP="0085299A">
            <w:pPr>
              <w:pStyle w:val="a9"/>
              <w:ind w:left="0" w:firstLine="34"/>
              <w:rPr>
                <w:rFonts w:ascii="Times New Roman" w:hAnsi="Times New Roman" w:cs="Times New Roman"/>
                <w:color w:val="auto"/>
              </w:rPr>
            </w:pPr>
            <w:r w:rsidRPr="00D47142">
              <w:rPr>
                <w:rFonts w:ascii="Times New Roman" w:hAnsi="Times New Roman" w:cs="Times New Roman"/>
                <w:color w:val="auto"/>
              </w:rPr>
              <w:t>** - направление и протяженность линий ВЛ-10 кВ необходимо уточнять при разработке проектов планировки территорий.</w:t>
            </w:r>
          </w:p>
        </w:tc>
      </w:tr>
    </w:tbl>
    <w:p w:rsidR="00D47142" w:rsidRPr="00DD501F" w:rsidRDefault="00D47142" w:rsidP="003A72A1">
      <w:pPr>
        <w:pStyle w:val="a9"/>
        <w:jc w:val="both"/>
        <w:rPr>
          <w:rFonts w:ascii="Times New Roman" w:hAnsi="Times New Roman" w:cs="Times New Roman"/>
          <w:b/>
          <w:color w:val="auto"/>
        </w:rPr>
      </w:pPr>
    </w:p>
    <w:p w:rsidR="001E514B" w:rsidRPr="00DD501F" w:rsidRDefault="003A72A1" w:rsidP="0045471E">
      <w:pPr>
        <w:pStyle w:val="a9"/>
        <w:spacing w:line="396" w:lineRule="auto"/>
        <w:jc w:val="both"/>
        <w:rPr>
          <w:rFonts w:ascii="Times New Roman" w:hAnsi="Times New Roman" w:cs="Times New Roman"/>
          <w:b/>
          <w:color w:val="auto"/>
        </w:rPr>
      </w:pPr>
      <w:r w:rsidRPr="00DD501F">
        <w:rPr>
          <w:rFonts w:ascii="Times New Roman" w:hAnsi="Times New Roman" w:cs="Times New Roman"/>
          <w:b/>
          <w:color w:val="auto"/>
        </w:rPr>
        <w:t>Предложения в сфере г</w:t>
      </w:r>
      <w:r w:rsidR="001E514B" w:rsidRPr="00DD501F">
        <w:rPr>
          <w:rFonts w:ascii="Times New Roman" w:hAnsi="Times New Roman" w:cs="Times New Roman"/>
          <w:b/>
          <w:color w:val="auto"/>
        </w:rPr>
        <w:t xml:space="preserve">азоснабжение 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 xml:space="preserve">На территории СП «Чикшино» на расчетный срок (до </w:t>
      </w:r>
      <w:r w:rsidR="00774EAE">
        <w:rPr>
          <w:rFonts w:ascii="Times New Roman" w:eastAsia="Times New Roman" w:hAnsi="Times New Roman" w:cs="Times New Roman"/>
        </w:rPr>
        <w:t>2035</w:t>
      </w:r>
      <w:r w:rsidRPr="00E2655F">
        <w:rPr>
          <w:rFonts w:ascii="Times New Roman" w:eastAsia="Times New Roman" w:hAnsi="Times New Roman" w:cs="Times New Roman"/>
        </w:rPr>
        <w:t xml:space="preserve"> г.) предусматривается строительство газопровода-отвода к ГРС «Чикшино» от магистрального газопровода. Строительство газопроводов высокого давления I категории </w:t>
      </w:r>
      <w:r w:rsidRPr="00E2655F">
        <w:rPr>
          <w:rFonts w:ascii="Times New Roman" w:hAnsi="Times New Roman" w:cs="Times New Roman"/>
        </w:rPr>
        <w:t>(от 0,6 до 1,2 МПа)</w:t>
      </w:r>
      <w:r w:rsidRPr="00E2655F">
        <w:rPr>
          <w:rFonts w:ascii="Times New Roman" w:eastAsia="Times New Roman" w:hAnsi="Times New Roman" w:cs="Times New Roman"/>
        </w:rPr>
        <w:t xml:space="preserve">, установка газорегуляторных пунктов, для газоснабжения населенных пунктов </w:t>
      </w:r>
      <w:r w:rsidR="007E734B" w:rsidRPr="00E2655F">
        <w:rPr>
          <w:rFonts w:ascii="Times New Roman" w:eastAsia="Times New Roman" w:hAnsi="Times New Roman" w:cs="Times New Roman"/>
        </w:rPr>
        <w:t>п. Чикшино</w:t>
      </w:r>
      <w:r w:rsidRPr="00E2655F">
        <w:rPr>
          <w:rFonts w:ascii="Times New Roman" w:eastAsia="Times New Roman" w:hAnsi="Times New Roman" w:cs="Times New Roman"/>
        </w:rPr>
        <w:t xml:space="preserve">, </w:t>
      </w:r>
      <w:r w:rsidR="007E734B" w:rsidRPr="00E2655F">
        <w:rPr>
          <w:rFonts w:ascii="Times New Roman" w:eastAsia="Times New Roman" w:hAnsi="Times New Roman" w:cs="Times New Roman"/>
        </w:rPr>
        <w:t>п.</w:t>
      </w:r>
      <w:r w:rsidRPr="00E2655F">
        <w:rPr>
          <w:rFonts w:ascii="Times New Roman" w:eastAsia="Times New Roman" w:hAnsi="Times New Roman" w:cs="Times New Roman"/>
        </w:rPr>
        <w:t xml:space="preserve"> Березовка и строительство распределительных газопроводов низкого давления внутри населенных пунктов. Основным источником газоснабжения является проектируемая газораспределительная станции «Чикшино». Газораспределительную станцию предлагается установить на территории сельского поселения около </w:t>
      </w:r>
      <w:r w:rsidR="007E734B" w:rsidRPr="00E2655F">
        <w:rPr>
          <w:rFonts w:ascii="Times New Roman" w:eastAsia="Times New Roman" w:hAnsi="Times New Roman" w:cs="Times New Roman"/>
        </w:rPr>
        <w:t>п. Чикшино</w:t>
      </w:r>
      <w:r w:rsidRPr="00E2655F">
        <w:rPr>
          <w:rFonts w:ascii="Times New Roman" w:eastAsia="Times New Roman" w:hAnsi="Times New Roman" w:cs="Times New Roman"/>
        </w:rPr>
        <w:t xml:space="preserve"> муниципального района «Печора». 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>Прокладка газопровода предусматривается подземная с преодолением водных преград методом наклонного или горизонтального бурения. При пересечении автомобильных дорог – подземная прокладка осуществляется в защитных футлярах закрытым способом (более детальная проработка осуществляется на стадии разработки рабочего проекта после получения технических условий в соответствующих инстанциях).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>Газорегуляторные пункты принять в зависимости от входного и выходного давления и производительности. Малые котельные предлагается подключать к внутриквартальным сетям низкого давления.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>Проектное газоснабжение промышленных, коммунально-бытовых и индивидуальных потребителей предусматривается от внутриквартальных ГРПБ и ГРПШ.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>Газ предполагается использовать на пищеприготовление, горячее водоснабжение, на коммунально-бытовые нужды и на нужды промпредприятий.</w:t>
      </w:r>
    </w:p>
    <w:p w:rsidR="00D04BE8" w:rsidRPr="00E2655F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 xml:space="preserve">При необходимости и целесообразности газоснабжения данного поселения отопление и горячее водоснабжение существующей и новой жилой застройки, а также объектов соцкультбыта возможно предусмотреть от индивидуальных газовых аппаратов. </w:t>
      </w:r>
    </w:p>
    <w:p w:rsidR="00D04BE8" w:rsidRDefault="00D04BE8" w:rsidP="0072735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2655F">
        <w:rPr>
          <w:rFonts w:ascii="Times New Roman" w:eastAsia="Times New Roman" w:hAnsi="Times New Roman" w:cs="Times New Roman"/>
        </w:rPr>
        <w:t>Для определения расходов газа на бытовые нужды приняты укрупненные нормы годового потребления, согласно СП 42-101-2003 «Общие положения по проектированию и строительству газораспределительных систем из металлических и полиэтиленовых труб» и СП 62.133330.2011 «СНиП 42-01-2002 Газораспределительные системы». На основании этих норм определена годовая норма газопотребления на одного человека при горячем водоснабжении от газовых водонагревателей – 300 м</w:t>
      </w:r>
      <w:r w:rsidRPr="00E2655F">
        <w:rPr>
          <w:rFonts w:ascii="Times New Roman" w:eastAsia="Times New Roman" w:hAnsi="Times New Roman" w:cs="Times New Roman"/>
          <w:vertAlign w:val="superscript"/>
        </w:rPr>
        <w:t>3</w:t>
      </w:r>
      <w:r w:rsidRPr="00E2655F">
        <w:rPr>
          <w:rFonts w:ascii="Times New Roman" w:eastAsia="Times New Roman" w:hAnsi="Times New Roman" w:cs="Times New Roman"/>
        </w:rPr>
        <w:t xml:space="preserve">. </w:t>
      </w:r>
    </w:p>
    <w:p w:rsidR="00A533AD" w:rsidRDefault="00A533AD" w:rsidP="0072735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E2655F" w:rsidRPr="00E2655F" w:rsidRDefault="00E2655F" w:rsidP="0072735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04BE8" w:rsidRPr="007619E0" w:rsidRDefault="00D04BE8" w:rsidP="007619E0">
      <w:pPr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7619E0">
        <w:rPr>
          <w:rFonts w:ascii="Times New Roman" w:hAnsi="Times New Roman" w:cs="Times New Roman"/>
          <w:b/>
          <w:i/>
        </w:rPr>
        <w:lastRenderedPageBreak/>
        <w:t>Прогноз газопотребления</w:t>
      </w:r>
    </w:p>
    <w:tbl>
      <w:tblPr>
        <w:tblW w:w="9548" w:type="dxa"/>
        <w:tblInd w:w="103" w:type="dxa"/>
        <w:tblLayout w:type="fixed"/>
        <w:tblLook w:val="04A0"/>
      </w:tblPr>
      <w:tblGrid>
        <w:gridCol w:w="809"/>
        <w:gridCol w:w="689"/>
        <w:gridCol w:w="805"/>
        <w:gridCol w:w="920"/>
        <w:gridCol w:w="920"/>
        <w:gridCol w:w="805"/>
        <w:gridCol w:w="920"/>
        <w:gridCol w:w="1083"/>
        <w:gridCol w:w="1134"/>
        <w:gridCol w:w="772"/>
        <w:gridCol w:w="691"/>
      </w:tblGrid>
      <w:tr w:rsidR="00192922" w:rsidRPr="001D17E7" w:rsidTr="00192922">
        <w:trPr>
          <w:trHeight w:val="647"/>
          <w:tblHeader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Существующая численность населения, чел.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Существующее потребление, куб.м/год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Хозяйственно-бытовые нужды, куб.м./год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на предприятия обслуживания, куб.м./год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на промышленные предприятия предприятия, куб.м./год</w:t>
            </w:r>
          </w:p>
        </w:tc>
      </w:tr>
      <w:tr w:rsidR="00192922" w:rsidRPr="001D17E7" w:rsidTr="00192922">
        <w:trPr>
          <w:trHeight w:val="1250"/>
          <w:tblHeader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BE8" w:rsidRPr="001D17E7" w:rsidRDefault="00D04BE8" w:rsidP="00336B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BE8" w:rsidRPr="001D17E7" w:rsidRDefault="00D04BE8" w:rsidP="00336B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населения на 1-ю очередь,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населения на расчетный срок, чел.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BE8" w:rsidRPr="001D17E7" w:rsidRDefault="00D04BE8" w:rsidP="00336B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1-ю очередь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расчетный срок,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1-ю очередь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расчетный срок,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1-ю очередь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E8" w:rsidRPr="001D17E7" w:rsidRDefault="00D04BE8" w:rsidP="00336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 газа на расчетный срок,</w:t>
            </w:r>
          </w:p>
        </w:tc>
      </w:tr>
      <w:tr w:rsidR="00192922" w:rsidRPr="001D17E7" w:rsidTr="00192922">
        <w:trPr>
          <w:trHeight w:val="40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7E734B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Чикшино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201 600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10 080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2922" w:rsidRPr="001D17E7" w:rsidTr="00192922">
        <w:trPr>
          <w:trHeight w:val="40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7E734B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D04BE8" w:rsidRPr="001D17E7">
              <w:rPr>
                <w:rFonts w:ascii="Times New Roman" w:hAnsi="Times New Roman" w:cs="Times New Roman"/>
                <w:sz w:val="18"/>
                <w:szCs w:val="18"/>
              </w:rPr>
              <w:t xml:space="preserve"> Березовка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153 600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7 680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2922" w:rsidRPr="001D17E7" w:rsidTr="00192922">
        <w:trPr>
          <w:trHeight w:val="40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355 200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E8" w:rsidRPr="001D17E7" w:rsidRDefault="00D04BE8" w:rsidP="0033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17E7">
              <w:rPr>
                <w:rFonts w:ascii="Times New Roman" w:hAnsi="Times New Roman" w:cs="Times New Roman"/>
                <w:sz w:val="18"/>
                <w:szCs w:val="18"/>
              </w:rPr>
              <w:t>17 760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E8" w:rsidRPr="001D17E7" w:rsidRDefault="00D04BE8" w:rsidP="0033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4BE8" w:rsidRPr="00D04BE8" w:rsidRDefault="00D04BE8" w:rsidP="00D04BE8">
      <w:pPr>
        <w:tabs>
          <w:tab w:val="left" w:pos="4836"/>
        </w:tabs>
        <w:rPr>
          <w:rFonts w:ascii="Times New Roman" w:hAnsi="Times New Roman" w:cs="Times New Roman"/>
          <w:i/>
          <w:sz w:val="22"/>
          <w:szCs w:val="22"/>
        </w:rPr>
      </w:pPr>
    </w:p>
    <w:p w:rsidR="00D04BE8" w:rsidRPr="000F0792" w:rsidRDefault="00D04BE8" w:rsidP="000F0792">
      <w:pPr>
        <w:tabs>
          <w:tab w:val="left" w:pos="4836"/>
        </w:tabs>
        <w:jc w:val="right"/>
        <w:rPr>
          <w:rFonts w:ascii="Times New Roman" w:hAnsi="Times New Roman" w:cs="Times New Roman"/>
          <w:b/>
          <w:i/>
        </w:rPr>
      </w:pPr>
      <w:r w:rsidRPr="000F0792">
        <w:rPr>
          <w:rFonts w:ascii="Times New Roman" w:hAnsi="Times New Roman" w:cs="Times New Roman"/>
          <w:b/>
          <w:i/>
        </w:rPr>
        <w:t>Показатели схемы генерального плана</w:t>
      </w:r>
    </w:p>
    <w:tbl>
      <w:tblPr>
        <w:tblW w:w="4890" w:type="pct"/>
        <w:tblInd w:w="108" w:type="dxa"/>
        <w:tblLayout w:type="fixed"/>
        <w:tblLook w:val="0000"/>
      </w:tblPr>
      <w:tblGrid>
        <w:gridCol w:w="365"/>
        <w:gridCol w:w="2487"/>
        <w:gridCol w:w="999"/>
        <w:gridCol w:w="1423"/>
        <w:gridCol w:w="2138"/>
        <w:gridCol w:w="2139"/>
      </w:tblGrid>
      <w:tr w:rsidR="001D17E7" w:rsidRPr="00DD501F" w:rsidTr="00192922">
        <w:trPr>
          <w:trHeight w:val="55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4BE8" w:rsidRPr="00DD501F" w:rsidRDefault="00D04BE8" w:rsidP="00336B00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территориального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состояние на 2013 г.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На первую очередь 2018 г.</w:t>
            </w:r>
          </w:p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 учетом современного состояния)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расчетный срок </w:t>
            </w:r>
            <w:r w:rsidR="00774EAE">
              <w:rPr>
                <w:rFonts w:ascii="Times New Roman" w:hAnsi="Times New Roman" w:cs="Times New Roman"/>
                <w:b/>
                <w:sz w:val="20"/>
                <w:szCs w:val="20"/>
              </w:rPr>
              <w:t>2035</w:t>
            </w: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</w:p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b/>
                <w:sz w:val="20"/>
                <w:szCs w:val="20"/>
              </w:rPr>
              <w:t>(с учетом первой очереди)</w:t>
            </w:r>
          </w:p>
        </w:tc>
      </w:tr>
      <w:tr w:rsidR="001D17E7" w:rsidRPr="00DD501F" w:rsidTr="00192922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Протяженность магистрального газопровода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1D17E7" w:rsidRPr="00DD501F" w:rsidTr="00192922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Протяженность магистрального нефтепровода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1D17E7" w:rsidRPr="00DD501F" w:rsidTr="00192922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1D17E7" w:rsidRPr="00DD501F" w:rsidTr="00192922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Количество ГРС на территории поселения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17E7" w:rsidRPr="00DD501F" w:rsidTr="00192922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Количество ГРП, ГРПБ и ГРПШ на территории поселения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E8" w:rsidRPr="00DD501F" w:rsidRDefault="00D04BE8" w:rsidP="00336B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04BE8" w:rsidRDefault="00D04BE8" w:rsidP="00D04BE8">
      <w:pPr>
        <w:tabs>
          <w:tab w:val="left" w:pos="4836"/>
        </w:tabs>
        <w:rPr>
          <w:rFonts w:ascii="Times New Roman" w:hAnsi="Times New Roman" w:cs="Times New Roman"/>
          <w:i/>
          <w:sz w:val="22"/>
          <w:szCs w:val="22"/>
        </w:rPr>
      </w:pPr>
    </w:p>
    <w:p w:rsidR="00D04BE8" w:rsidRPr="00D04BE8" w:rsidRDefault="00D04BE8" w:rsidP="00D04BE8">
      <w:pPr>
        <w:pStyle w:val="af1"/>
        <w:spacing w:before="0" w:after="0" w:line="360" w:lineRule="auto"/>
        <w:ind w:firstLine="709"/>
        <w:rPr>
          <w:sz w:val="22"/>
          <w:szCs w:val="22"/>
        </w:rPr>
      </w:pPr>
    </w:p>
    <w:p w:rsidR="00D04BE8" w:rsidRPr="002E3306" w:rsidRDefault="00D04BE8" w:rsidP="00192922">
      <w:pPr>
        <w:ind w:firstLine="709"/>
        <w:rPr>
          <w:rFonts w:ascii="Times New Roman" w:hAnsi="Times New Roman" w:cs="Times New Roman"/>
          <w:b/>
        </w:rPr>
      </w:pPr>
      <w:r w:rsidRPr="002E3306">
        <w:rPr>
          <w:rFonts w:ascii="Times New Roman" w:hAnsi="Times New Roman" w:cs="Times New Roman"/>
          <w:b/>
        </w:rPr>
        <w:t xml:space="preserve">Предложения </w:t>
      </w:r>
      <w:r w:rsidR="00DD501F" w:rsidRPr="002E3306">
        <w:rPr>
          <w:rFonts w:ascii="Times New Roman" w:hAnsi="Times New Roman" w:cs="Times New Roman"/>
          <w:b/>
        </w:rPr>
        <w:t>в сфере газоснабжения</w:t>
      </w:r>
    </w:p>
    <w:p w:rsidR="00DD501F" w:rsidRPr="00D04BE8" w:rsidRDefault="00DD501F" w:rsidP="00D04BE8">
      <w:pPr>
        <w:rPr>
          <w:rFonts w:ascii="Times New Roman" w:hAnsi="Times New Roman" w:cs="Times New Roman"/>
          <w:b/>
          <w:sz w:val="22"/>
          <w:szCs w:val="22"/>
        </w:rPr>
      </w:pPr>
    </w:p>
    <w:p w:rsidR="00D04BE8" w:rsidRDefault="00D04BE8" w:rsidP="002E3306">
      <w:pPr>
        <w:tabs>
          <w:tab w:val="left" w:pos="4836"/>
        </w:tabs>
        <w:jc w:val="center"/>
        <w:rPr>
          <w:rFonts w:ascii="Times New Roman" w:hAnsi="Times New Roman" w:cs="Times New Roman"/>
          <w:b/>
        </w:rPr>
      </w:pPr>
      <w:r w:rsidRPr="002E3306">
        <w:rPr>
          <w:rFonts w:ascii="Times New Roman" w:hAnsi="Times New Roman" w:cs="Times New Roman"/>
          <w:b/>
        </w:rPr>
        <w:t>Перечень мероприятий по развитию системы газоснабжения</w:t>
      </w:r>
    </w:p>
    <w:p w:rsidR="002E3306" w:rsidRPr="002E3306" w:rsidRDefault="002E3306" w:rsidP="002E3306">
      <w:pPr>
        <w:tabs>
          <w:tab w:val="left" w:pos="4836"/>
        </w:tabs>
        <w:jc w:val="center"/>
        <w:rPr>
          <w:rFonts w:ascii="Times New Roman" w:hAnsi="Times New Roman" w:cs="Times New Roman"/>
          <w:b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5246"/>
      </w:tblGrid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Параметры</w:t>
            </w:r>
          </w:p>
        </w:tc>
      </w:tr>
      <w:tr w:rsidR="00D04BE8" w:rsidRPr="00D04BE8" w:rsidTr="002E3306">
        <w:tc>
          <w:tcPr>
            <w:tcW w:w="9497" w:type="dxa"/>
            <w:gridSpan w:val="2"/>
            <w:shd w:val="clear" w:color="auto" w:fill="auto"/>
            <w:vAlign w:val="center"/>
          </w:tcPr>
          <w:p w:rsidR="00D04BE8" w:rsidRPr="00D04BE8" w:rsidRDefault="00D04BE8" w:rsidP="00336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 первую очередь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D04BE8" w:rsidRPr="00D04BE8" w:rsidTr="002E3306">
        <w:tc>
          <w:tcPr>
            <w:tcW w:w="9497" w:type="dxa"/>
            <w:gridSpan w:val="2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 расчетный срок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Строительство газораспределительной станции около </w:t>
            </w:r>
            <w:r w:rsidR="007E734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п. Чикшино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давления до (0,6-1,2) МПа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Строительство газопровода-отвода к ГРС «Чикшино»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Газопровод-отвод от МГ «Бованенково-Ухта»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Строительство газораспределительного пункта </w:t>
            </w:r>
            <w:r w:rsidR="007E734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п. Чикшино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– 2шт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 высокого давления I категории на низкое давление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Строительство газораспределительного пункта </w:t>
            </w:r>
            <w:r w:rsidR="007E734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п.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Березовка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 высокого давления I категории на низкое давление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Строительство распределительного газопровода </w:t>
            </w:r>
            <w:r w:rsidR="007E734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п. Чикшино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Высокое давление 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категории, низкое давление</w:t>
            </w:r>
          </w:p>
        </w:tc>
      </w:tr>
      <w:tr w:rsidR="00D04BE8" w:rsidRPr="00D04BE8" w:rsidTr="002E3306">
        <w:tc>
          <w:tcPr>
            <w:tcW w:w="4251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Строительство распределительного газопровода </w:t>
            </w:r>
            <w:r w:rsidR="007E734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п.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Березовка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4BE8" w:rsidRPr="00D04BE8" w:rsidRDefault="00D04BE8" w:rsidP="00336B00">
            <w:pPr>
              <w:tabs>
                <w:tab w:val="left" w:pos="4836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Высокое давление 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D04BE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категории, низкое давление</w:t>
            </w:r>
          </w:p>
        </w:tc>
      </w:tr>
    </w:tbl>
    <w:p w:rsidR="00192922" w:rsidRPr="001C6F01" w:rsidRDefault="00192922" w:rsidP="00192922">
      <w:pPr>
        <w:pStyle w:val="a9"/>
        <w:spacing w:after="1978" w:line="259" w:lineRule="auto"/>
        <w:rPr>
          <w:rFonts w:ascii="Times New Roman" w:hAnsi="Times New Roman" w:cs="Times New Roman"/>
          <w:b/>
          <w:color w:val="auto"/>
        </w:rPr>
      </w:pPr>
    </w:p>
    <w:p w:rsidR="008C2FD1" w:rsidRDefault="000F0792" w:rsidP="008C2FD1">
      <w:pPr>
        <w:pStyle w:val="a9"/>
        <w:spacing w:line="259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П</w:t>
      </w:r>
      <w:r w:rsidR="001E514B" w:rsidRPr="001C6F01">
        <w:rPr>
          <w:rFonts w:ascii="Times New Roman" w:hAnsi="Times New Roman" w:cs="Times New Roman"/>
          <w:b/>
          <w:color w:val="auto"/>
        </w:rPr>
        <w:t>редложения по оптимизации системы обращения с отходами</w:t>
      </w:r>
    </w:p>
    <w:p w:rsidR="001C6F01" w:rsidRPr="002E3306" w:rsidRDefault="001C6F01" w:rsidP="008C2FD1">
      <w:pPr>
        <w:pStyle w:val="a9"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Для обеспечения экологического и санитарно-эпидемиологического благополучия населения и охраны окружающей среды проектом предлагается:</w:t>
      </w:r>
    </w:p>
    <w:p w:rsidR="001C6F01" w:rsidRPr="002E3306" w:rsidRDefault="001C6F01" w:rsidP="008C2FD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разработка и утверждение схемы санитарной очистки территории населенного пункта;</w:t>
      </w:r>
    </w:p>
    <w:p w:rsidR="001C6F01" w:rsidRPr="002E3306" w:rsidRDefault="001C6F01" w:rsidP="008C2FD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сбор и транспортировку ТБО предусмотреть системой несменяемых мусоросборников;</w:t>
      </w:r>
    </w:p>
    <w:p w:rsidR="001C6F01" w:rsidRPr="002E3306" w:rsidRDefault="001C6F01" w:rsidP="008C2FD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организовать площадки временного складирования ТБО;</w:t>
      </w:r>
    </w:p>
    <w:p w:rsidR="001C6F01" w:rsidRPr="002E3306" w:rsidRDefault="001C6F01" w:rsidP="008C2FD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для сбора отходов использовать стандартные контейнеры небольшого объема (0,75 – 1,1 м</w:t>
      </w:r>
      <w:r w:rsidRPr="002E3306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3</w:t>
      </w: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 xml:space="preserve">); </w:t>
      </w:r>
    </w:p>
    <w:p w:rsidR="001C6F01" w:rsidRPr="002E3306" w:rsidRDefault="001C6F01" w:rsidP="001C6F0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не допускать накопления на проектируемой территории мусора и других видов отходов в количестве, превышающем предельную вместимость мест их временного хранения;</w:t>
      </w:r>
    </w:p>
    <w:p w:rsidR="001C6F01" w:rsidRPr="002E3306" w:rsidRDefault="001C6F01" w:rsidP="001C6F0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передачу опасных отходов на переработку или утилизацию осуществлять только по договорам со специализированными предприятиями, имеющими лицензии на осуществление данного вида деятельности в соответствии с Федеральным Законом «О лицензировании отдельных видов деятельности» №99-ФЗ от 04.05.2011 г.;</w:t>
      </w:r>
    </w:p>
    <w:p w:rsidR="001C6F01" w:rsidRPr="002E3306" w:rsidRDefault="001C6F01" w:rsidP="001C6F0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внедрение системы раздельного сбора ценных компонентов ТБО (бумага, стекло, текстиль, пищевые отходы, пластик и т.д.);</w:t>
      </w:r>
    </w:p>
    <w:p w:rsidR="001C6F01" w:rsidRPr="002E3306" w:rsidRDefault="001C6F01" w:rsidP="001C6F0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организация планово-поквартальной системы санитарной очистки населенных пунктов;</w:t>
      </w:r>
    </w:p>
    <w:p w:rsidR="001C6F01" w:rsidRPr="002E3306" w:rsidRDefault="001C6F01" w:rsidP="001C6F0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06">
        <w:rPr>
          <w:rFonts w:ascii="Times New Roman" w:eastAsia="Calibri" w:hAnsi="Times New Roman" w:cs="Times New Roman"/>
          <w:color w:val="auto"/>
          <w:lang w:eastAsia="en-US" w:bidi="ar-SA"/>
        </w:rPr>
        <w:t>- организация уборки территорий населенных пунктов от мусора, смета, снега.</w:t>
      </w:r>
    </w:p>
    <w:p w:rsidR="003A72A1" w:rsidRPr="001C6F01" w:rsidRDefault="003A72A1" w:rsidP="00410A4C">
      <w:pPr>
        <w:pStyle w:val="a9"/>
        <w:spacing w:after="1978" w:line="259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A72A1" w:rsidRPr="001C6F01" w:rsidRDefault="001C6F01" w:rsidP="00410A4C">
      <w:pPr>
        <w:pStyle w:val="a9"/>
        <w:spacing w:after="1978" w:line="259" w:lineRule="auto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3A72A1" w:rsidRPr="001C6F01">
        <w:rPr>
          <w:rFonts w:ascii="Times New Roman" w:hAnsi="Times New Roman" w:cs="Times New Roman"/>
          <w:b/>
          <w:color w:val="auto"/>
        </w:rPr>
        <w:t>Предложения в сфере жилищного строительства</w:t>
      </w:r>
    </w:p>
    <w:p w:rsidR="00C75FAF" w:rsidRPr="00C75FAF" w:rsidRDefault="00C75FAF" w:rsidP="00C75FAF">
      <w:pPr>
        <w:pStyle w:val="a9"/>
        <w:spacing w:line="259" w:lineRule="auto"/>
        <w:ind w:left="0" w:firstLine="720"/>
        <w:rPr>
          <w:rFonts w:ascii="Times New Roman" w:hAnsi="Times New Roman" w:cs="Times New Roman"/>
          <w:color w:val="auto"/>
        </w:rPr>
      </w:pPr>
      <w:r w:rsidRPr="00C75FAF">
        <w:rPr>
          <w:rFonts w:ascii="Times New Roman" w:hAnsi="Times New Roman" w:cs="Times New Roman"/>
          <w:color w:val="auto"/>
        </w:rPr>
        <w:t xml:space="preserve">В соответствии со сложившимися тенденциями социально-экономического развития поселения, реализуемыми проектным функциональным зонированием, выделены участки для размещения индивидуального жилищного строительства на первую очередь и на расчетный срок. </w:t>
      </w:r>
    </w:p>
    <w:p w:rsidR="00C75FAF" w:rsidRPr="009D6F46" w:rsidRDefault="00C75FAF" w:rsidP="000F0792">
      <w:pPr>
        <w:pStyle w:val="a9"/>
        <w:spacing w:line="259" w:lineRule="auto"/>
        <w:jc w:val="right"/>
        <w:rPr>
          <w:rFonts w:ascii="Times New Roman" w:hAnsi="Times New Roman" w:cs="Times New Roman"/>
          <w:color w:val="auto"/>
        </w:rPr>
      </w:pPr>
      <w:r w:rsidRPr="009D6F46">
        <w:rPr>
          <w:rFonts w:ascii="Times New Roman" w:hAnsi="Times New Roman" w:cs="Times New Roman"/>
          <w:color w:val="auto"/>
        </w:rPr>
        <w:t>Расчетные параметры для территорий малоэтажного строительства</w:t>
      </w:r>
    </w:p>
    <w:tbl>
      <w:tblPr>
        <w:tblW w:w="9503" w:type="dxa"/>
        <w:tblInd w:w="103" w:type="dxa"/>
        <w:tblLook w:val="04A0"/>
      </w:tblPr>
      <w:tblGrid>
        <w:gridCol w:w="6809"/>
        <w:gridCol w:w="2694"/>
      </w:tblGrid>
      <w:tr w:rsidR="009D6F46" w:rsidRPr="009D6F46" w:rsidTr="008C2FD1">
        <w:trPr>
          <w:trHeight w:val="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Средний размер участка, сот.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9D6F46" w:rsidRPr="009D6F46" w:rsidTr="008C2FD1">
        <w:trPr>
          <w:trHeight w:val="2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Средний размер семьи,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D6F46" w:rsidRPr="009D6F46" w:rsidTr="008C2FD1">
        <w:trPr>
          <w:trHeight w:val="2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Средняя площадь одного дома, м</w:t>
            </w:r>
            <w:r w:rsidRPr="009D6F4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9D6F46" w:rsidRPr="009D6F46" w:rsidTr="008C2FD1">
        <w:trPr>
          <w:trHeight w:val="2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Норма жилищной обеспеченности на 1 оч., м</w:t>
            </w:r>
            <w:r w:rsidRPr="009D6F4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r w:rsidRPr="009D6F46">
              <w:rPr>
                <w:rFonts w:ascii="Times New Roman" w:hAnsi="Times New Roman" w:cs="Times New Roman"/>
                <w:color w:val="auto"/>
              </w:rPr>
              <w:t>/чел.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9D6F46" w:rsidRPr="009D6F46" w:rsidTr="008C2FD1">
        <w:trPr>
          <w:trHeight w:val="2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Норма жилищной обеспеченности на расч. срок, м</w:t>
            </w:r>
            <w:r w:rsidRPr="009D6F46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r w:rsidRPr="009D6F46">
              <w:rPr>
                <w:rFonts w:ascii="Times New Roman" w:hAnsi="Times New Roman" w:cs="Times New Roman"/>
                <w:color w:val="auto"/>
              </w:rPr>
              <w:t>/чел.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9D6F46" w:rsidRPr="009D6F46" w:rsidTr="008C2FD1">
        <w:trPr>
          <w:trHeight w:val="2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39" w:firstLine="3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Коэф. застройки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0,8</w:t>
            </w:r>
          </w:p>
        </w:tc>
      </w:tr>
    </w:tbl>
    <w:p w:rsidR="002F52BA" w:rsidRDefault="002F52BA" w:rsidP="00212866">
      <w:pPr>
        <w:pStyle w:val="a9"/>
        <w:spacing w:line="259" w:lineRule="auto"/>
        <w:ind w:left="0"/>
        <w:jc w:val="right"/>
        <w:rPr>
          <w:rFonts w:ascii="Times New Roman" w:hAnsi="Times New Roman" w:cs="Times New Roman"/>
          <w:iCs/>
          <w:color w:val="auto"/>
        </w:rPr>
      </w:pPr>
    </w:p>
    <w:p w:rsidR="00C75FAF" w:rsidRPr="009D6F46" w:rsidRDefault="00C75FAF" w:rsidP="00212866">
      <w:pPr>
        <w:pStyle w:val="a9"/>
        <w:spacing w:line="259" w:lineRule="auto"/>
        <w:ind w:left="0"/>
        <w:jc w:val="right"/>
        <w:rPr>
          <w:rFonts w:ascii="Times New Roman" w:hAnsi="Times New Roman" w:cs="Times New Roman"/>
          <w:color w:val="auto"/>
        </w:rPr>
      </w:pPr>
      <w:r w:rsidRPr="009D6F46">
        <w:rPr>
          <w:rFonts w:ascii="Times New Roman" w:hAnsi="Times New Roman" w:cs="Times New Roman"/>
          <w:iCs/>
          <w:color w:val="auto"/>
        </w:rPr>
        <w:t xml:space="preserve"> Необходимые площади под жилищное строительство на первую очередь</w:t>
      </w:r>
    </w:p>
    <w:tbl>
      <w:tblPr>
        <w:tblW w:w="9498" w:type="dxa"/>
        <w:tblInd w:w="108" w:type="dxa"/>
        <w:tblLayout w:type="fixed"/>
        <w:tblLook w:val="04A0"/>
      </w:tblPr>
      <w:tblGrid>
        <w:gridCol w:w="1843"/>
        <w:gridCol w:w="1843"/>
        <w:gridCol w:w="1843"/>
        <w:gridCol w:w="2268"/>
        <w:gridCol w:w="1701"/>
      </w:tblGrid>
      <w:tr w:rsidR="009D6F46" w:rsidRPr="009D6F46" w:rsidTr="009D6F46">
        <w:trPr>
          <w:trHeight w:val="10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Численность населения, чел. на 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Необходимое кол-во жилого фонда на 1 оч.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 дополнительно, м</w:t>
            </w:r>
            <w:r w:rsidRPr="009D6F46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 дополнительно, га</w:t>
            </w:r>
          </w:p>
        </w:tc>
      </w:tr>
      <w:tr w:rsidR="009D6F46" w:rsidRPr="009D6F46" w:rsidTr="009D6F46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774EAE" w:rsidP="00361267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C75FAF" w:rsidRPr="009D6F46">
              <w:rPr>
                <w:rFonts w:ascii="Times New Roman" w:hAnsi="Times New Roman" w:cs="Times New Roman"/>
                <w:color w:val="auto"/>
              </w:rPr>
              <w:t xml:space="preserve"> Чикшино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18795,48365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Нет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 -</w:t>
            </w:r>
          </w:p>
        </w:tc>
      </w:tr>
      <w:tr w:rsidR="009D6F46" w:rsidRPr="009D6F46" w:rsidTr="009D6F46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7E734B" w:rsidP="00361267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C75FAF" w:rsidRPr="009D6F46">
              <w:rPr>
                <w:rFonts w:ascii="Times New Roman" w:hAnsi="Times New Roman" w:cs="Times New Roman"/>
                <w:color w:val="auto"/>
              </w:rPr>
              <w:t xml:space="preserve"> Березовка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14171,40755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Нет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 -</w:t>
            </w:r>
          </w:p>
        </w:tc>
      </w:tr>
      <w:tr w:rsidR="009D6F46" w:rsidRPr="009D6F46" w:rsidTr="009D6F46">
        <w:trPr>
          <w:trHeight w:val="291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:rsidR="00C75FAF" w:rsidRPr="009D6F46" w:rsidRDefault="00C75FAF" w:rsidP="000F0792">
            <w:pPr>
              <w:pStyle w:val="a9"/>
              <w:spacing w:line="259" w:lineRule="auto"/>
              <w:ind w:left="34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9D6F46">
              <w:rPr>
                <w:rFonts w:ascii="Times New Roman" w:hAnsi="Times New Roman" w:cs="Times New Roman"/>
                <w:iCs/>
                <w:color w:val="auto"/>
              </w:rPr>
              <w:t>Необходимые площади под жилищное строительство на расчетный срок</w:t>
            </w:r>
          </w:p>
        </w:tc>
      </w:tr>
      <w:tr w:rsidR="009D6F46" w:rsidRPr="009D6F46" w:rsidTr="009D6F46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Численность населения, чел. на    </w:t>
            </w:r>
            <w:r w:rsidR="00774EAE">
              <w:rPr>
                <w:rFonts w:ascii="Times New Roman" w:hAnsi="Times New Roman" w:cs="Times New Roman"/>
                <w:b/>
                <w:bCs/>
                <w:color w:val="auto"/>
              </w:rPr>
              <w:t>2035</w:t>
            </w: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Необходимое кол-во жилого фонда на 1 оч.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 дополнительно, м</w:t>
            </w:r>
            <w:r w:rsidRPr="009D6F46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Необходимо дополнительно, га</w:t>
            </w:r>
          </w:p>
        </w:tc>
      </w:tr>
      <w:tr w:rsidR="009D6F46" w:rsidRPr="009D6F46" w:rsidTr="009D6F46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F86AD2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п</w:t>
            </w:r>
            <w:r w:rsidR="00F86AD2">
              <w:rPr>
                <w:rFonts w:ascii="Times New Roman" w:hAnsi="Times New Roman" w:cs="Times New Roman"/>
                <w:color w:val="auto"/>
              </w:rPr>
              <w:t>.</w:t>
            </w:r>
            <w:r w:rsidRPr="009D6F46">
              <w:rPr>
                <w:rFonts w:ascii="Times New Roman" w:hAnsi="Times New Roman" w:cs="Times New Roman"/>
                <w:color w:val="auto"/>
              </w:rPr>
              <w:t xml:space="preserve"> Чикшино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23508,76298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4237,662984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8,48</w:t>
            </w:r>
          </w:p>
        </w:tc>
      </w:tr>
      <w:tr w:rsidR="009D6F46" w:rsidRPr="009D6F46" w:rsidTr="009D6F46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7E734B" w:rsidP="00361267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C75FAF" w:rsidRPr="009D6F46">
              <w:rPr>
                <w:rFonts w:ascii="Times New Roman" w:hAnsi="Times New Roman" w:cs="Times New Roman"/>
                <w:color w:val="auto"/>
              </w:rPr>
              <w:t xml:space="preserve"> Березовка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D04A76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17929,61611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-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Нет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AF" w:rsidRPr="009D6F46" w:rsidRDefault="00C75FAF" w:rsidP="00361267">
            <w:pPr>
              <w:pStyle w:val="a9"/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C75FAF" w:rsidRPr="009D6F46" w:rsidRDefault="00C75FAF" w:rsidP="00C75FAF">
      <w:pPr>
        <w:pStyle w:val="a9"/>
        <w:spacing w:line="259" w:lineRule="auto"/>
        <w:rPr>
          <w:rFonts w:ascii="Times New Roman" w:hAnsi="Times New Roman" w:cs="Times New Roman"/>
          <w:color w:val="auto"/>
        </w:rPr>
      </w:pPr>
    </w:p>
    <w:p w:rsidR="00865FDA" w:rsidRDefault="00865FDA" w:rsidP="009D6F46">
      <w:pPr>
        <w:pStyle w:val="a9"/>
        <w:spacing w:line="259" w:lineRule="auto"/>
        <w:jc w:val="right"/>
        <w:rPr>
          <w:rFonts w:ascii="Times New Roman" w:hAnsi="Times New Roman" w:cs="Times New Roman"/>
          <w:color w:val="auto"/>
        </w:rPr>
      </w:pPr>
    </w:p>
    <w:p w:rsidR="00865FDA" w:rsidRPr="000F0792" w:rsidRDefault="00C75FAF" w:rsidP="000F0792">
      <w:pPr>
        <w:pStyle w:val="a9"/>
        <w:spacing w:line="259" w:lineRule="auto"/>
        <w:jc w:val="right"/>
        <w:rPr>
          <w:rFonts w:ascii="Times New Roman" w:hAnsi="Times New Roman" w:cs="Times New Roman"/>
          <w:color w:val="auto"/>
        </w:rPr>
      </w:pPr>
      <w:r w:rsidRPr="00212866">
        <w:rPr>
          <w:rFonts w:ascii="Times New Roman" w:hAnsi="Times New Roman" w:cs="Times New Roman"/>
          <w:color w:val="auto"/>
        </w:rPr>
        <w:t xml:space="preserve">Параметры </w:t>
      </w:r>
      <w:r w:rsidRPr="009D6F46">
        <w:rPr>
          <w:rFonts w:ascii="Times New Roman" w:hAnsi="Times New Roman" w:cs="Times New Roman"/>
          <w:color w:val="auto"/>
        </w:rPr>
        <w:t>планируемых кварталов индивидуального строительства</w:t>
      </w:r>
    </w:p>
    <w:tbl>
      <w:tblPr>
        <w:tblW w:w="9503" w:type="dxa"/>
        <w:tblInd w:w="103" w:type="dxa"/>
        <w:tblLook w:val="04A0"/>
      </w:tblPr>
      <w:tblGrid>
        <w:gridCol w:w="2254"/>
        <w:gridCol w:w="2071"/>
        <w:gridCol w:w="1289"/>
        <w:gridCol w:w="1499"/>
        <w:gridCol w:w="2390"/>
      </w:tblGrid>
      <w:tr w:rsidR="009D6F46" w:rsidRPr="009D6F46" w:rsidTr="009D6F46">
        <w:trPr>
          <w:trHeight w:val="765"/>
          <w:tblHeader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№ участка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Местоположение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Площадь, га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Количество жилых единиц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Площадь жилых домов, м²</w:t>
            </w:r>
          </w:p>
        </w:tc>
      </w:tr>
      <w:tr w:rsidR="009D6F46" w:rsidRPr="009D6F46" w:rsidTr="009D6F46">
        <w:trPr>
          <w:trHeight w:val="246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BB" w:rsidRPr="009D6F46" w:rsidRDefault="00AF4CBB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На расчетный срок (и за расчетный срок)</w:t>
            </w:r>
            <w:r w:rsidRPr="009D6F46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9D6F46" w:rsidRPr="009D6F46" w:rsidTr="009D6F46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 </w:t>
            </w:r>
            <w:r w:rsidR="00774EAE">
              <w:rPr>
                <w:rFonts w:ascii="Times New Roman" w:hAnsi="Times New Roman" w:cs="Times New Roman"/>
                <w:color w:val="auto"/>
              </w:rPr>
              <w:t>сп</w:t>
            </w:r>
            <w:r w:rsidR="007E734B">
              <w:rPr>
                <w:rFonts w:ascii="Times New Roman" w:hAnsi="Times New Roman" w:cs="Times New Roman"/>
                <w:color w:val="auto"/>
              </w:rPr>
              <w:t>. Чикшино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5,40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2700</w:t>
            </w:r>
          </w:p>
        </w:tc>
      </w:tr>
      <w:tr w:rsidR="009D6F46" w:rsidRPr="009D6F46" w:rsidTr="009D6F46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 </w:t>
            </w:r>
            <w:r w:rsidR="007E734B">
              <w:rPr>
                <w:rFonts w:ascii="Times New Roman" w:hAnsi="Times New Roman" w:cs="Times New Roman"/>
                <w:color w:val="auto"/>
              </w:rPr>
              <w:t>сп. Чикшино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7,14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6F46">
              <w:rPr>
                <w:rFonts w:ascii="Times New Roman" w:hAnsi="Times New Roman" w:cs="Times New Roman"/>
                <w:color w:val="auto"/>
              </w:rPr>
              <w:t>3500</w:t>
            </w:r>
          </w:p>
        </w:tc>
      </w:tr>
      <w:tr w:rsidR="009D6F46" w:rsidRPr="009D6F46" w:rsidTr="009D6F46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ВСЕГО: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12,54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AF" w:rsidRPr="009D6F46" w:rsidRDefault="00C75FAF" w:rsidP="00AF4CBB">
            <w:pPr>
              <w:pStyle w:val="a9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6F46">
              <w:rPr>
                <w:rFonts w:ascii="Times New Roman" w:hAnsi="Times New Roman" w:cs="Times New Roman"/>
                <w:b/>
                <w:bCs/>
                <w:color w:val="auto"/>
              </w:rPr>
              <w:t>6200</w:t>
            </w:r>
          </w:p>
        </w:tc>
      </w:tr>
    </w:tbl>
    <w:p w:rsidR="00C75FAF" w:rsidRPr="009D6F46" w:rsidRDefault="00C75FAF" w:rsidP="00C75FAF">
      <w:pPr>
        <w:pStyle w:val="a9"/>
        <w:spacing w:line="259" w:lineRule="auto"/>
        <w:rPr>
          <w:rFonts w:ascii="Times New Roman" w:hAnsi="Times New Roman" w:cs="Times New Roman"/>
          <w:color w:val="auto"/>
        </w:rPr>
      </w:pPr>
    </w:p>
    <w:p w:rsidR="0089632F" w:rsidRDefault="0089632F" w:rsidP="0089632F">
      <w:pPr>
        <w:pStyle w:val="a9"/>
        <w:spacing w:line="259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="00C75FAF" w:rsidRPr="009D6F46">
        <w:rPr>
          <w:rFonts w:ascii="Times New Roman" w:hAnsi="Times New Roman" w:cs="Times New Roman"/>
          <w:color w:val="auto"/>
        </w:rPr>
        <w:t>еобходимо разработать проекты планировки и межевания территории с целью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На этой стадии будут уточнены параметры данных участков в части площадей жилых домо</w:t>
      </w:r>
      <w:r>
        <w:rPr>
          <w:rFonts w:ascii="Times New Roman" w:hAnsi="Times New Roman" w:cs="Times New Roman"/>
          <w:color w:val="auto"/>
        </w:rPr>
        <w:t>в, и параметров инфраструктуры</w:t>
      </w:r>
    </w:p>
    <w:p w:rsidR="00A27D28" w:rsidRPr="0089632F" w:rsidRDefault="00B841EF" w:rsidP="0089632F">
      <w:pPr>
        <w:pStyle w:val="a9"/>
        <w:spacing w:line="259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9632F">
        <w:rPr>
          <w:rFonts w:ascii="Times New Roman" w:hAnsi="Times New Roman" w:cs="Times New Roman"/>
          <w:color w:val="auto"/>
        </w:rPr>
        <w:t>Важную роль в повышении надежности работы коммунальной инфраструктуры играют организационно-технические мероприятия (проведение регулярных осмотров, ремонтов, своевременная замена неисправных элементов и т.п.). Данные мероприятия являются малозатратными.</w:t>
      </w:r>
    </w:p>
    <w:p w:rsidR="00CA37C0" w:rsidRPr="00D4142B" w:rsidRDefault="00B841EF" w:rsidP="00A27D28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D4142B">
        <w:rPr>
          <w:color w:val="auto"/>
          <w:sz w:val="24"/>
          <w:szCs w:val="24"/>
        </w:rPr>
        <w:t>Реализация мероприятий Программыосуществляется на условиях</w:t>
      </w:r>
      <w:bookmarkStart w:id="9" w:name="bookmark25"/>
      <w:r w:rsidRPr="00D4142B">
        <w:rPr>
          <w:color w:val="auto"/>
          <w:sz w:val="24"/>
          <w:szCs w:val="24"/>
        </w:rPr>
        <w:t>софинансирования за счет следующих источников:</w:t>
      </w:r>
      <w:bookmarkEnd w:id="9"/>
    </w:p>
    <w:p w:rsidR="00CA37C0" w:rsidRPr="00D4142B" w:rsidRDefault="00B841EF" w:rsidP="00842BFF">
      <w:pPr>
        <w:pStyle w:val="31"/>
        <w:shd w:val="clear" w:color="auto" w:fill="auto"/>
        <w:spacing w:line="274" w:lineRule="exact"/>
        <w:ind w:left="120" w:firstLine="700"/>
        <w:rPr>
          <w:color w:val="auto"/>
          <w:sz w:val="24"/>
          <w:szCs w:val="24"/>
        </w:rPr>
      </w:pPr>
      <w:r w:rsidRPr="00D4142B">
        <w:rPr>
          <w:color w:val="auto"/>
          <w:sz w:val="24"/>
          <w:szCs w:val="24"/>
        </w:rPr>
        <w:t>- средства федерального бюджета;</w:t>
      </w:r>
    </w:p>
    <w:p w:rsidR="00CA37C0" w:rsidRPr="00D4142B" w:rsidRDefault="00B841EF" w:rsidP="00842BFF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D4142B">
        <w:rPr>
          <w:color w:val="auto"/>
          <w:sz w:val="24"/>
          <w:szCs w:val="24"/>
        </w:rPr>
        <w:t>-средства бюджета субъекта федерации за счет регионального фонда софинансирования расходов;</w:t>
      </w:r>
    </w:p>
    <w:p w:rsidR="004D140A" w:rsidRPr="004D140A" w:rsidRDefault="004D140A" w:rsidP="004D140A">
      <w:pPr>
        <w:spacing w:line="274" w:lineRule="exact"/>
        <w:ind w:left="1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4D140A">
        <w:rPr>
          <w:rFonts w:ascii="Times New Roman" w:eastAsia="Times New Roman" w:hAnsi="Times New Roman" w:cs="Times New Roman"/>
          <w:color w:val="auto"/>
        </w:rPr>
        <w:t>-средства местных бюджетов;</w:t>
      </w:r>
    </w:p>
    <w:p w:rsidR="004D140A" w:rsidRPr="004D140A" w:rsidRDefault="004D140A" w:rsidP="000E0C07">
      <w:pPr>
        <w:spacing w:line="274" w:lineRule="exact"/>
        <w:ind w:left="120" w:right="1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4D140A">
        <w:rPr>
          <w:rFonts w:ascii="Times New Roman" w:eastAsia="Times New Roman" w:hAnsi="Times New Roman" w:cs="Times New Roman"/>
          <w:color w:val="auto"/>
        </w:rPr>
        <w:t>-средства из внебюджетных источников (частные инвесторы, кредитные ресурсы, средства предприятий и организаций).</w:t>
      </w:r>
    </w:p>
    <w:p w:rsidR="004D140A" w:rsidRPr="004D140A" w:rsidRDefault="004D140A" w:rsidP="000E0C07">
      <w:pPr>
        <w:spacing w:line="274" w:lineRule="exact"/>
        <w:ind w:left="120" w:firstLine="700"/>
        <w:jc w:val="both"/>
        <w:rPr>
          <w:rFonts w:ascii="Times New Roman" w:eastAsia="Times New Roman" w:hAnsi="Times New Roman" w:cs="Times New Roman"/>
          <w:color w:val="auto"/>
        </w:rPr>
      </w:pPr>
    </w:p>
    <w:p w:rsidR="004D140A" w:rsidRPr="00D4142B" w:rsidRDefault="000E0C07" w:rsidP="000F0792">
      <w:pPr>
        <w:pStyle w:val="31"/>
        <w:shd w:val="clear" w:color="auto" w:fill="auto"/>
        <w:spacing w:line="274" w:lineRule="exact"/>
        <w:ind w:right="140"/>
        <w:jc w:val="right"/>
        <w:rPr>
          <w:color w:val="auto"/>
          <w:sz w:val="24"/>
          <w:szCs w:val="24"/>
        </w:rPr>
      </w:pPr>
      <w:r w:rsidRPr="00D4142B">
        <w:rPr>
          <w:color w:val="auto"/>
          <w:sz w:val="24"/>
          <w:szCs w:val="24"/>
        </w:rPr>
        <w:t>Сведения о целевых показателях эффективности реализации мероприятий программы комплексного развития</w:t>
      </w:r>
    </w:p>
    <w:tbl>
      <w:tblPr>
        <w:tblStyle w:val="af0"/>
        <w:tblW w:w="0" w:type="auto"/>
        <w:tblLayout w:type="fixed"/>
        <w:tblLook w:val="04A0"/>
      </w:tblPr>
      <w:tblGrid>
        <w:gridCol w:w="2802"/>
        <w:gridCol w:w="1275"/>
        <w:gridCol w:w="851"/>
        <w:gridCol w:w="709"/>
        <w:gridCol w:w="708"/>
        <w:gridCol w:w="709"/>
        <w:gridCol w:w="709"/>
        <w:gridCol w:w="709"/>
        <w:gridCol w:w="1294"/>
      </w:tblGrid>
      <w:tr w:rsidR="00367DC0" w:rsidRPr="000F0792" w:rsidTr="000F0792">
        <w:tc>
          <w:tcPr>
            <w:tcW w:w="2802" w:type="dxa"/>
            <w:vMerge w:val="restart"/>
          </w:tcPr>
          <w:p w:rsidR="007E41C3" w:rsidRPr="000F0792" w:rsidRDefault="007E41C3" w:rsidP="00367DC0">
            <w:pPr>
              <w:pStyle w:val="31"/>
              <w:shd w:val="clear" w:color="auto" w:fill="auto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7E41C3" w:rsidRPr="000F0792" w:rsidRDefault="007E41C3" w:rsidP="007E41C3">
            <w:pPr>
              <w:pStyle w:val="31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Ед</w:t>
            </w:r>
            <w:r w:rsidR="00212866" w:rsidRPr="000F0792">
              <w:rPr>
                <w:color w:val="auto"/>
                <w:sz w:val="20"/>
                <w:szCs w:val="20"/>
              </w:rPr>
              <w:t>-</w:t>
            </w:r>
            <w:r w:rsidRPr="000F0792">
              <w:rPr>
                <w:color w:val="auto"/>
                <w:sz w:val="20"/>
                <w:szCs w:val="20"/>
              </w:rPr>
              <w:t>ца</w:t>
            </w:r>
          </w:p>
          <w:p w:rsidR="007E41C3" w:rsidRPr="000F0792" w:rsidRDefault="007E41C3" w:rsidP="007E41C3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7E41C3" w:rsidRPr="000F0792" w:rsidRDefault="007E41C3" w:rsidP="007E41C3">
            <w:pPr>
              <w:pStyle w:val="31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2015</w:t>
            </w:r>
          </w:p>
          <w:p w:rsidR="007E41C3" w:rsidRPr="000F0792" w:rsidRDefault="007E41C3" w:rsidP="007E41C3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год</w:t>
            </w:r>
          </w:p>
        </w:tc>
        <w:tc>
          <w:tcPr>
            <w:tcW w:w="3544" w:type="dxa"/>
            <w:gridSpan w:val="5"/>
            <w:vAlign w:val="bottom"/>
          </w:tcPr>
          <w:p w:rsidR="007E41C3" w:rsidRPr="000F0792" w:rsidRDefault="007E41C3" w:rsidP="002C0B1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Первая очередь</w:t>
            </w:r>
          </w:p>
        </w:tc>
        <w:tc>
          <w:tcPr>
            <w:tcW w:w="1294" w:type="dxa"/>
            <w:vMerge w:val="restart"/>
          </w:tcPr>
          <w:p w:rsidR="007E41C3" w:rsidRPr="000F0792" w:rsidRDefault="007E41C3" w:rsidP="00A613DA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 xml:space="preserve">Расчетный срок </w:t>
            </w:r>
            <w:r w:rsidR="00774EAE">
              <w:rPr>
                <w:color w:val="auto"/>
                <w:sz w:val="20"/>
                <w:szCs w:val="20"/>
              </w:rPr>
              <w:t>2035</w:t>
            </w:r>
            <w:r w:rsidRPr="000F0792">
              <w:rPr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0F0792" w:rsidRPr="000F0792" w:rsidTr="000F0792">
        <w:tc>
          <w:tcPr>
            <w:tcW w:w="2802" w:type="dxa"/>
            <w:vMerge/>
          </w:tcPr>
          <w:p w:rsidR="007E41C3" w:rsidRPr="000F0792" w:rsidRDefault="007E41C3" w:rsidP="00367DC0">
            <w:pPr>
              <w:pStyle w:val="31"/>
              <w:shd w:val="clear" w:color="auto" w:fill="auto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E41C3" w:rsidRPr="000F0792" w:rsidRDefault="007E41C3" w:rsidP="007E41C3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41C3" w:rsidRPr="000F0792" w:rsidRDefault="007E41C3" w:rsidP="007E41C3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</w:t>
            </w:r>
          </w:p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8" w:type="dxa"/>
            <w:vAlign w:val="bottom"/>
          </w:tcPr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</w:t>
            </w:r>
          </w:p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bottom"/>
          </w:tcPr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</w:t>
            </w:r>
          </w:p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bottom"/>
          </w:tcPr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</w:t>
            </w:r>
          </w:p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bottom"/>
          </w:tcPr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  <w:p w:rsidR="007E41C3" w:rsidRPr="000F0792" w:rsidRDefault="007E41C3" w:rsidP="007E41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294" w:type="dxa"/>
            <w:vMerge/>
          </w:tcPr>
          <w:p w:rsidR="007E41C3" w:rsidRPr="000F0792" w:rsidRDefault="007E41C3" w:rsidP="007E41C3">
            <w:pPr>
              <w:pStyle w:val="31"/>
              <w:shd w:val="clear" w:color="auto" w:fill="auto"/>
              <w:spacing w:line="274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F0792" w:rsidRPr="000F0792" w:rsidTr="000F0792">
        <w:tc>
          <w:tcPr>
            <w:tcW w:w="2802" w:type="dxa"/>
          </w:tcPr>
          <w:p w:rsidR="00367DC0" w:rsidRPr="000F0792" w:rsidRDefault="00367DC0" w:rsidP="00367DC0">
            <w:pPr>
              <w:pStyle w:val="31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Доля утечек и неучтенного расхода воды в суммарном объеме воды, поданной в сеть</w:t>
            </w:r>
          </w:p>
        </w:tc>
        <w:tc>
          <w:tcPr>
            <w:tcW w:w="1275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29,3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29,0</w:t>
            </w:r>
          </w:p>
        </w:tc>
        <w:tc>
          <w:tcPr>
            <w:tcW w:w="708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26,0</w:t>
            </w:r>
          </w:p>
        </w:tc>
        <w:tc>
          <w:tcPr>
            <w:tcW w:w="1294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</w:tr>
      <w:tr w:rsidR="000F0792" w:rsidRPr="000F0792" w:rsidTr="000F0792">
        <w:tc>
          <w:tcPr>
            <w:tcW w:w="2802" w:type="dxa"/>
          </w:tcPr>
          <w:p w:rsidR="00367DC0" w:rsidRPr="000F0792" w:rsidRDefault="00367DC0" w:rsidP="00367DC0">
            <w:pPr>
              <w:pStyle w:val="31"/>
              <w:shd w:val="clear" w:color="auto" w:fill="auto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275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32,64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08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28,0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28,0</w:t>
            </w:r>
          </w:p>
        </w:tc>
        <w:tc>
          <w:tcPr>
            <w:tcW w:w="1294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</w:tr>
      <w:tr w:rsidR="000F0792" w:rsidRPr="000F0792" w:rsidTr="000F0792">
        <w:tc>
          <w:tcPr>
            <w:tcW w:w="2802" w:type="dxa"/>
          </w:tcPr>
          <w:p w:rsidR="00367DC0" w:rsidRPr="000F0792" w:rsidRDefault="00367DC0" w:rsidP="00367DC0">
            <w:pPr>
              <w:pStyle w:val="31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Надежность</w:t>
            </w:r>
          </w:p>
          <w:p w:rsidR="00367DC0" w:rsidRPr="000F0792" w:rsidRDefault="00367DC0" w:rsidP="00367DC0">
            <w:pPr>
              <w:pStyle w:val="31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функционирования</w:t>
            </w:r>
          </w:p>
          <w:p w:rsidR="00367DC0" w:rsidRPr="000F0792" w:rsidRDefault="00367DC0" w:rsidP="00367DC0">
            <w:pPr>
              <w:pStyle w:val="31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систем</w:t>
            </w:r>
          </w:p>
          <w:p w:rsidR="00367DC0" w:rsidRPr="000F0792" w:rsidRDefault="00367DC0" w:rsidP="00367DC0">
            <w:pPr>
              <w:pStyle w:val="31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коммунальной</w:t>
            </w:r>
          </w:p>
          <w:p w:rsidR="00367DC0" w:rsidRPr="000F0792" w:rsidRDefault="00367DC0" w:rsidP="00367DC0">
            <w:pPr>
              <w:pStyle w:val="31"/>
              <w:shd w:val="clear" w:color="auto" w:fill="auto"/>
              <w:spacing w:line="274" w:lineRule="exact"/>
              <w:ind w:right="140"/>
              <w:jc w:val="left"/>
              <w:rPr>
                <w:color w:val="auto"/>
                <w:sz w:val="20"/>
                <w:szCs w:val="20"/>
              </w:rPr>
            </w:pPr>
            <w:r w:rsidRPr="000F0792">
              <w:rPr>
                <w:color w:val="auto"/>
                <w:sz w:val="20"/>
                <w:szCs w:val="20"/>
              </w:rPr>
              <w:t>инфраструктуры</w:t>
            </w:r>
          </w:p>
        </w:tc>
        <w:tc>
          <w:tcPr>
            <w:tcW w:w="1275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Часов в сутки</w:t>
            </w:r>
          </w:p>
        </w:tc>
        <w:tc>
          <w:tcPr>
            <w:tcW w:w="851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94" w:type="dxa"/>
            <w:vAlign w:val="center"/>
          </w:tcPr>
          <w:p w:rsidR="00367DC0" w:rsidRPr="000F0792" w:rsidRDefault="00367DC0" w:rsidP="00367D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7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</w:tr>
    </w:tbl>
    <w:p w:rsidR="000E0C07" w:rsidRDefault="000E0C07" w:rsidP="00A020AE">
      <w:pPr>
        <w:pStyle w:val="31"/>
        <w:shd w:val="clear" w:color="auto" w:fill="auto"/>
        <w:spacing w:line="274" w:lineRule="exact"/>
        <w:ind w:right="140"/>
        <w:jc w:val="right"/>
        <w:rPr>
          <w:color w:val="FF0000"/>
          <w:sz w:val="24"/>
          <w:szCs w:val="24"/>
        </w:rPr>
      </w:pPr>
    </w:p>
    <w:p w:rsidR="00CA37C0" w:rsidRPr="00D14620" w:rsidRDefault="00CA37C0" w:rsidP="00A020AE">
      <w:pPr>
        <w:rPr>
          <w:color w:val="FF0000"/>
          <w:sz w:val="2"/>
          <w:szCs w:val="2"/>
        </w:rPr>
      </w:pPr>
    </w:p>
    <w:p w:rsidR="00CA37C0" w:rsidRPr="006B3797" w:rsidRDefault="00B841EF" w:rsidP="00A020AE">
      <w:pPr>
        <w:pStyle w:val="31"/>
        <w:shd w:val="clear" w:color="auto" w:fill="auto"/>
        <w:spacing w:before="249" w:line="274" w:lineRule="exact"/>
        <w:ind w:left="120" w:right="140" w:firstLine="700"/>
        <w:rPr>
          <w:color w:val="auto"/>
          <w:sz w:val="24"/>
          <w:szCs w:val="24"/>
        </w:rPr>
      </w:pPr>
      <w:r w:rsidRPr="006B3797">
        <w:rPr>
          <w:color w:val="auto"/>
          <w:sz w:val="24"/>
          <w:szCs w:val="24"/>
        </w:rPr>
        <w:t xml:space="preserve">Капитальные затраты на реализацию программы составляют </w:t>
      </w:r>
      <w:r w:rsidR="00830E66" w:rsidRPr="00616CE5">
        <w:rPr>
          <w:color w:val="auto"/>
          <w:sz w:val="24"/>
          <w:szCs w:val="24"/>
        </w:rPr>
        <w:t>62 400</w:t>
      </w:r>
      <w:r w:rsidR="00827A79" w:rsidRPr="00616CE5">
        <w:rPr>
          <w:color w:val="auto"/>
          <w:sz w:val="24"/>
          <w:szCs w:val="24"/>
        </w:rPr>
        <w:t>,0</w:t>
      </w:r>
      <w:r w:rsidRPr="00616CE5">
        <w:rPr>
          <w:color w:val="auto"/>
          <w:sz w:val="24"/>
          <w:szCs w:val="24"/>
        </w:rPr>
        <w:t xml:space="preserve"> тыс. руб</w:t>
      </w:r>
      <w:r w:rsidRPr="006B3797">
        <w:rPr>
          <w:color w:val="auto"/>
          <w:sz w:val="24"/>
          <w:szCs w:val="24"/>
        </w:rPr>
        <w:t xml:space="preserve">. 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</w:t>
      </w:r>
      <w:r w:rsidRPr="006B3797">
        <w:rPr>
          <w:color w:val="auto"/>
          <w:sz w:val="24"/>
          <w:szCs w:val="24"/>
        </w:rPr>
        <w:lastRenderedPageBreak/>
        <w:t>на единицу создаваемой мощности. При разработке проектно-сметной документации по каждому проекту стоимость подлежит уточнению</w:t>
      </w:r>
    </w:p>
    <w:p w:rsidR="00CA37C0" w:rsidRDefault="00B841EF" w:rsidP="00A020AE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  <w:r w:rsidRPr="006B3797">
        <w:rPr>
          <w:color w:val="auto"/>
          <w:sz w:val="24"/>
          <w:szCs w:val="24"/>
        </w:rPr>
        <w:t>Стоимость мероприятий определена по проектам. 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 затрат.</w:t>
      </w:r>
    </w:p>
    <w:p w:rsidR="00AF5051" w:rsidRDefault="00AF5051" w:rsidP="00A020AE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</w:p>
    <w:p w:rsidR="00AF5051" w:rsidRPr="00AF5051" w:rsidRDefault="00AF5051" w:rsidP="00AF5051">
      <w:pPr>
        <w:pStyle w:val="a9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51">
        <w:rPr>
          <w:rFonts w:ascii="Times New Roman" w:hAnsi="Times New Roman" w:cs="Times New Roman"/>
          <w:b/>
          <w:sz w:val="26"/>
          <w:szCs w:val="26"/>
        </w:rPr>
        <w:t>Анализ фактических и плановых расходов на финансирование инвестиционных проектов</w:t>
      </w:r>
    </w:p>
    <w:p w:rsidR="00AF5051" w:rsidRPr="007C0FF5" w:rsidRDefault="00AF5051" w:rsidP="00AF5051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AF5051" w:rsidRPr="00AF5051" w:rsidRDefault="00AF5051" w:rsidP="00AF5051">
      <w:pPr>
        <w:ind w:firstLine="708"/>
        <w:jc w:val="both"/>
        <w:rPr>
          <w:rFonts w:ascii="Times New Roman" w:hAnsi="Times New Roman" w:cs="Times New Roman"/>
        </w:rPr>
      </w:pPr>
      <w:r w:rsidRPr="00AF5051">
        <w:rPr>
          <w:rFonts w:ascii="Times New Roman" w:hAnsi="Times New Roman" w:cs="Times New Roman"/>
        </w:rPr>
        <w:t xml:space="preserve">Анализ фактических расходов по инвестиционным проектам с разбивкой по каждому источнику финансирования с учетом реализации мероприятий, предусмотренных программой не производился в связи с тем, что все предлагаемые мероприятия будут реализовываться в период с 2016 по </w:t>
      </w:r>
      <w:r w:rsidR="00774EAE">
        <w:rPr>
          <w:rFonts w:ascii="Times New Roman" w:hAnsi="Times New Roman" w:cs="Times New Roman"/>
        </w:rPr>
        <w:t>2035</w:t>
      </w:r>
      <w:r w:rsidRPr="00AF5051">
        <w:rPr>
          <w:rFonts w:ascii="Times New Roman" w:hAnsi="Times New Roman" w:cs="Times New Roman"/>
        </w:rPr>
        <w:t xml:space="preserve"> годы.</w:t>
      </w:r>
    </w:p>
    <w:p w:rsidR="00831E37" w:rsidRDefault="00831E37" w:rsidP="00A020AE">
      <w:pPr>
        <w:pStyle w:val="31"/>
        <w:shd w:val="clear" w:color="auto" w:fill="auto"/>
        <w:spacing w:line="274" w:lineRule="exact"/>
        <w:ind w:left="120" w:right="140" w:firstLine="700"/>
        <w:rPr>
          <w:color w:val="auto"/>
          <w:sz w:val="24"/>
          <w:szCs w:val="24"/>
        </w:rPr>
      </w:pPr>
    </w:p>
    <w:p w:rsidR="00CA37C0" w:rsidRPr="00D14620" w:rsidRDefault="00CA37C0">
      <w:pPr>
        <w:rPr>
          <w:color w:val="FF0000"/>
          <w:sz w:val="2"/>
          <w:szCs w:val="2"/>
          <w:highlight w:val="yellow"/>
        </w:rPr>
      </w:pPr>
    </w:p>
    <w:p w:rsidR="00336B00" w:rsidRPr="002E15B0" w:rsidRDefault="00336B00" w:rsidP="00336B00">
      <w:pPr>
        <w:pStyle w:val="31"/>
        <w:shd w:val="clear" w:color="auto" w:fill="auto"/>
        <w:tabs>
          <w:tab w:val="left" w:pos="1206"/>
        </w:tabs>
        <w:spacing w:line="220" w:lineRule="exact"/>
        <w:ind w:left="860"/>
        <w:rPr>
          <w:color w:val="auto"/>
          <w:sz w:val="24"/>
          <w:szCs w:val="24"/>
          <w:highlight w:val="yellow"/>
        </w:rPr>
      </w:pPr>
    </w:p>
    <w:p w:rsidR="00CA37C0" w:rsidRPr="00D14620" w:rsidRDefault="00CA37C0">
      <w:pPr>
        <w:pStyle w:val="31"/>
        <w:shd w:val="clear" w:color="auto" w:fill="auto"/>
        <w:spacing w:line="274" w:lineRule="exact"/>
        <w:ind w:left="360"/>
        <w:rPr>
          <w:color w:val="FF0000"/>
        </w:rPr>
        <w:sectPr w:rsidR="00CA37C0" w:rsidRPr="00D14620" w:rsidSect="00831E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17" w:right="1337" w:bottom="741" w:left="1019" w:header="0" w:footer="3" w:gutter="0"/>
          <w:cols w:space="720"/>
          <w:noEndnote/>
          <w:docGrid w:linePitch="360"/>
        </w:sectPr>
      </w:pPr>
    </w:p>
    <w:p w:rsidR="00CA37C0" w:rsidRDefault="00975F45" w:rsidP="00EC2EA9">
      <w:pPr>
        <w:pStyle w:val="15"/>
        <w:keepNext/>
        <w:keepLines/>
        <w:shd w:val="clear" w:color="auto" w:fill="auto"/>
        <w:tabs>
          <w:tab w:val="left" w:pos="3578"/>
        </w:tabs>
        <w:spacing w:after="265" w:line="220" w:lineRule="exact"/>
        <w:jc w:val="center"/>
        <w:rPr>
          <w:color w:val="auto"/>
          <w:sz w:val="24"/>
          <w:szCs w:val="24"/>
        </w:rPr>
      </w:pPr>
      <w:bookmarkStart w:id="10" w:name="bookmark26"/>
      <w:r>
        <w:rPr>
          <w:color w:val="auto"/>
          <w:sz w:val="24"/>
          <w:szCs w:val="24"/>
        </w:rPr>
        <w:lastRenderedPageBreak/>
        <w:t>5</w:t>
      </w:r>
      <w:r w:rsidR="00890211">
        <w:rPr>
          <w:color w:val="auto"/>
          <w:sz w:val="24"/>
          <w:szCs w:val="24"/>
        </w:rPr>
        <w:t xml:space="preserve">. </w:t>
      </w:r>
      <w:r w:rsidR="00B841EF" w:rsidRPr="00CB5A87">
        <w:rPr>
          <w:color w:val="auto"/>
          <w:sz w:val="24"/>
          <w:szCs w:val="24"/>
        </w:rPr>
        <w:t>Обосновывающие материалы</w:t>
      </w:r>
      <w:bookmarkEnd w:id="10"/>
    </w:p>
    <w:p w:rsidR="00BE7370" w:rsidRPr="00774EAE" w:rsidRDefault="00BE7370" w:rsidP="00BE7370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74EAE">
        <w:rPr>
          <w:rFonts w:ascii="Times New Roman" w:hAnsi="Times New Roman" w:cs="Times New Roman"/>
          <w:sz w:val="24"/>
          <w:szCs w:val="24"/>
        </w:rPr>
        <w:t>В данном разделе Программы приводится обоснование количественных и качественных показателей развития систем коммунальной инфраструктуры сельского поселения «Чикшино».</w:t>
      </w:r>
    </w:p>
    <w:p w:rsidR="00F04519" w:rsidRPr="00BE7370" w:rsidRDefault="00F04519" w:rsidP="00BE7370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37C0" w:rsidRPr="00EC2EA9" w:rsidRDefault="00975F45" w:rsidP="00F04519">
      <w:pPr>
        <w:pStyle w:val="15"/>
        <w:keepNext/>
        <w:keepLines/>
        <w:shd w:val="clear" w:color="auto" w:fill="auto"/>
        <w:spacing w:after="0" w:line="274" w:lineRule="exact"/>
        <w:ind w:left="720"/>
        <w:jc w:val="center"/>
        <w:rPr>
          <w:color w:val="auto"/>
          <w:sz w:val="24"/>
          <w:szCs w:val="24"/>
        </w:rPr>
      </w:pPr>
      <w:bookmarkStart w:id="11" w:name="bookmark27"/>
      <w:r>
        <w:rPr>
          <w:color w:val="auto"/>
          <w:sz w:val="24"/>
          <w:szCs w:val="24"/>
        </w:rPr>
        <w:t>5</w:t>
      </w:r>
      <w:r w:rsidR="00EC2EA9">
        <w:rPr>
          <w:color w:val="auto"/>
          <w:sz w:val="24"/>
          <w:szCs w:val="24"/>
        </w:rPr>
        <w:t>.</w:t>
      </w:r>
      <w:r w:rsidR="001D4E6E">
        <w:rPr>
          <w:color w:val="auto"/>
          <w:sz w:val="24"/>
          <w:szCs w:val="24"/>
        </w:rPr>
        <w:t>1</w:t>
      </w:r>
      <w:r w:rsidR="00EC2EA9">
        <w:rPr>
          <w:color w:val="auto"/>
          <w:sz w:val="24"/>
          <w:szCs w:val="24"/>
        </w:rPr>
        <w:t>.</w:t>
      </w:r>
      <w:r w:rsidR="00B841EF" w:rsidRPr="00EC2EA9">
        <w:rPr>
          <w:color w:val="auto"/>
          <w:sz w:val="24"/>
          <w:szCs w:val="24"/>
        </w:rPr>
        <w:t xml:space="preserve"> Обоснование прогнозируемого спроса на коммунальные ресурсы</w:t>
      </w:r>
      <w:bookmarkEnd w:id="11"/>
    </w:p>
    <w:p w:rsidR="003959D8" w:rsidRPr="00EC2EA9" w:rsidRDefault="003959D8" w:rsidP="00F04519">
      <w:pPr>
        <w:pStyle w:val="15"/>
        <w:keepNext/>
        <w:keepLines/>
        <w:shd w:val="clear" w:color="auto" w:fill="auto"/>
        <w:spacing w:after="0" w:line="274" w:lineRule="exact"/>
        <w:ind w:left="720"/>
        <w:jc w:val="center"/>
        <w:rPr>
          <w:color w:val="auto"/>
          <w:sz w:val="24"/>
          <w:szCs w:val="24"/>
        </w:rPr>
      </w:pPr>
    </w:p>
    <w:p w:rsidR="006B3797" w:rsidRDefault="006B3797" w:rsidP="00774EAE">
      <w:pPr>
        <w:spacing w:line="259" w:lineRule="auto"/>
        <w:ind w:firstLine="708"/>
        <w:jc w:val="both"/>
        <w:rPr>
          <w:rFonts w:ascii="Times New Roman" w:hAnsi="Times New Roman" w:cs="Times New Roman"/>
        </w:rPr>
      </w:pPr>
      <w:r w:rsidRPr="00EC2EA9">
        <w:rPr>
          <w:rFonts w:ascii="Times New Roman" w:hAnsi="Times New Roman" w:cs="Times New Roman"/>
          <w:color w:val="auto"/>
        </w:rPr>
        <w:t xml:space="preserve">Перечень населенных пунктов в составе </w:t>
      </w:r>
      <w:r>
        <w:rPr>
          <w:rFonts w:ascii="Times New Roman" w:hAnsi="Times New Roman" w:cs="Times New Roman"/>
        </w:rPr>
        <w:t xml:space="preserve">сельского поселения «Чикшино» </w:t>
      </w:r>
      <w:r w:rsidRPr="001A39D0">
        <w:rPr>
          <w:rFonts w:ascii="Times New Roman" w:hAnsi="Times New Roman" w:cs="Times New Roman"/>
        </w:rPr>
        <w:t xml:space="preserve">муниципального района «Печора»: </w:t>
      </w:r>
      <w:r w:rsidR="007E734B">
        <w:rPr>
          <w:rFonts w:ascii="Times New Roman" w:hAnsi="Times New Roman" w:cs="Times New Roman"/>
        </w:rPr>
        <w:t>п</w:t>
      </w:r>
      <w:r w:rsidRPr="00DF5E74">
        <w:rPr>
          <w:rFonts w:ascii="Times New Roman" w:hAnsi="Times New Roman" w:cs="Times New Roman"/>
        </w:rPr>
        <w:t xml:space="preserve">. Чикшино, </w:t>
      </w:r>
      <w:r w:rsidR="007E734B">
        <w:rPr>
          <w:rFonts w:ascii="Times New Roman" w:hAnsi="Times New Roman" w:cs="Times New Roman"/>
        </w:rPr>
        <w:t>п.</w:t>
      </w:r>
      <w:r w:rsidRPr="00DF5E74">
        <w:rPr>
          <w:rFonts w:ascii="Times New Roman" w:hAnsi="Times New Roman" w:cs="Times New Roman"/>
        </w:rPr>
        <w:t xml:space="preserve"> Березовка.</w:t>
      </w:r>
    </w:p>
    <w:p w:rsidR="00CA37C0" w:rsidRPr="00EC2EA9" w:rsidRDefault="00B841EF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 xml:space="preserve">В соответствии с Генеральным планом развития </w:t>
      </w:r>
      <w:r w:rsidR="006B3797" w:rsidRPr="00EC2EA9">
        <w:rPr>
          <w:color w:val="auto"/>
          <w:sz w:val="24"/>
          <w:szCs w:val="24"/>
        </w:rPr>
        <w:t>сельского</w:t>
      </w:r>
      <w:r w:rsidR="003D5EC1" w:rsidRPr="00EC2EA9">
        <w:rPr>
          <w:color w:val="auto"/>
          <w:sz w:val="24"/>
          <w:szCs w:val="24"/>
        </w:rPr>
        <w:t xml:space="preserve"> поселения «</w:t>
      </w:r>
      <w:r w:rsidR="006B3797" w:rsidRPr="00EC2EA9">
        <w:rPr>
          <w:color w:val="auto"/>
          <w:sz w:val="24"/>
          <w:szCs w:val="24"/>
        </w:rPr>
        <w:t>Чикшино</w:t>
      </w:r>
      <w:r w:rsidR="003D5EC1" w:rsidRPr="00EC2EA9">
        <w:rPr>
          <w:color w:val="auto"/>
          <w:sz w:val="24"/>
          <w:szCs w:val="24"/>
        </w:rPr>
        <w:t xml:space="preserve">» </w:t>
      </w:r>
      <w:r w:rsidRPr="00EC2EA9">
        <w:rPr>
          <w:color w:val="auto"/>
          <w:sz w:val="24"/>
          <w:szCs w:val="24"/>
        </w:rPr>
        <w:t xml:space="preserve">принимается сохранение и развитие профиля </w:t>
      </w:r>
      <w:r w:rsidR="00EC2EA9" w:rsidRPr="00EC2EA9">
        <w:rPr>
          <w:color w:val="auto"/>
          <w:sz w:val="24"/>
          <w:szCs w:val="24"/>
        </w:rPr>
        <w:t>сельского</w:t>
      </w:r>
      <w:r w:rsidRPr="00EC2EA9">
        <w:rPr>
          <w:color w:val="auto"/>
          <w:sz w:val="24"/>
          <w:szCs w:val="24"/>
        </w:rPr>
        <w:t xml:space="preserve"> поселения, что предполагает:</w:t>
      </w:r>
    </w:p>
    <w:p w:rsidR="00CA37C0" w:rsidRPr="00EC2EA9" w:rsidRDefault="00B841EF">
      <w:pPr>
        <w:pStyle w:val="31"/>
        <w:shd w:val="clear" w:color="auto" w:fill="auto"/>
        <w:spacing w:line="274" w:lineRule="exact"/>
        <w:ind w:left="300" w:right="20" w:firstLine="42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-вновь формируемые территории для жилой застройки населенных пунктов необходимо рассматривать неразрывно с существующими зонами как единый развивающийся организм;</w:t>
      </w:r>
    </w:p>
    <w:p w:rsidR="00CA37C0" w:rsidRPr="00EC2EA9" w:rsidRDefault="00B841EF">
      <w:pPr>
        <w:pStyle w:val="31"/>
        <w:shd w:val="clear" w:color="auto" w:fill="auto"/>
        <w:spacing w:line="274" w:lineRule="exact"/>
        <w:ind w:left="300" w:right="20" w:firstLine="420"/>
        <w:jc w:val="left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-повышение уровня и качества жизни, условий проживания в поселках, в том числе надежности и комфортности транспортного и инженерного обслуживания;</w:t>
      </w:r>
    </w:p>
    <w:p w:rsidR="00CA37C0" w:rsidRPr="00EC2EA9" w:rsidRDefault="00B841EF">
      <w:pPr>
        <w:pStyle w:val="31"/>
        <w:shd w:val="clear" w:color="auto" w:fill="auto"/>
        <w:spacing w:line="283" w:lineRule="exact"/>
        <w:ind w:left="300" w:right="20" w:firstLine="420"/>
        <w:jc w:val="left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-формирование масштабной поселению жилой среды малоэтажной - застройки индивидуальными домами с участками;</w:t>
      </w:r>
    </w:p>
    <w:p w:rsidR="00CA37C0" w:rsidRPr="00EC2EA9" w:rsidRDefault="00B841EF">
      <w:pPr>
        <w:pStyle w:val="31"/>
        <w:shd w:val="clear" w:color="auto" w:fill="auto"/>
        <w:spacing w:line="283" w:lineRule="exact"/>
        <w:ind w:lef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-развитие и модернизация производств,</w:t>
      </w:r>
    </w:p>
    <w:p w:rsidR="00CA37C0" w:rsidRPr="00EC2EA9" w:rsidRDefault="00B841EF">
      <w:pPr>
        <w:pStyle w:val="31"/>
        <w:shd w:val="clear" w:color="auto" w:fill="auto"/>
        <w:spacing w:line="283" w:lineRule="exact"/>
        <w:ind w:lef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-развитие транспортного комплекса и инженерных систем.</w:t>
      </w:r>
    </w:p>
    <w:p w:rsidR="00CA37C0" w:rsidRPr="00EC2EA9" w:rsidRDefault="00B841EF">
      <w:pPr>
        <w:pStyle w:val="31"/>
        <w:shd w:val="clear" w:color="auto" w:fill="auto"/>
        <w:spacing w:after="236" w:line="274" w:lineRule="exact"/>
        <w:ind w:left="20" w:right="20" w:firstLine="700"/>
        <w:rPr>
          <w:color w:val="auto"/>
          <w:sz w:val="24"/>
          <w:szCs w:val="24"/>
        </w:rPr>
      </w:pPr>
      <w:bookmarkStart w:id="12" w:name="bookmark30"/>
      <w:r w:rsidRPr="00EC2EA9">
        <w:rPr>
          <w:color w:val="auto"/>
          <w:sz w:val="24"/>
          <w:szCs w:val="24"/>
        </w:rPr>
        <w:t>Новое жилищное строительство, размещаемое на территориях существующей застройки рекомендуется реализовывать путем реконструкции и создания новой современной застройки, обеспечивающей комфортные условия проживания.</w:t>
      </w:r>
      <w:bookmarkEnd w:id="12"/>
    </w:p>
    <w:p w:rsidR="00CA37C0" w:rsidRPr="00EC2EA9" w:rsidRDefault="00975F45" w:rsidP="00EC2EA9">
      <w:pPr>
        <w:pStyle w:val="15"/>
        <w:keepNext/>
        <w:keepLines/>
        <w:shd w:val="clear" w:color="auto" w:fill="auto"/>
        <w:spacing w:after="0"/>
        <w:ind w:left="720" w:right="20"/>
        <w:rPr>
          <w:color w:val="auto"/>
          <w:sz w:val="24"/>
          <w:szCs w:val="24"/>
        </w:rPr>
      </w:pPr>
      <w:bookmarkStart w:id="13" w:name="bookmark31"/>
      <w:r>
        <w:rPr>
          <w:color w:val="auto"/>
          <w:sz w:val="24"/>
          <w:szCs w:val="24"/>
        </w:rPr>
        <w:t>5</w:t>
      </w:r>
      <w:r w:rsidR="002E15B0">
        <w:rPr>
          <w:color w:val="auto"/>
          <w:sz w:val="24"/>
          <w:szCs w:val="24"/>
        </w:rPr>
        <w:t>.2.</w:t>
      </w:r>
      <w:r w:rsidR="00B841EF" w:rsidRPr="00EC2EA9">
        <w:rPr>
          <w:color w:val="auto"/>
          <w:sz w:val="24"/>
          <w:szCs w:val="24"/>
        </w:rPr>
        <w:t xml:space="preserve"> Обоснование целевых показателей комплексного развития коммунальной инфраструктуры, а также мероприятий, входящих в план застройки</w:t>
      </w:r>
      <w:bookmarkEnd w:id="13"/>
    </w:p>
    <w:p w:rsidR="003959D8" w:rsidRPr="00EC2EA9" w:rsidRDefault="003959D8" w:rsidP="003959D8">
      <w:pPr>
        <w:pStyle w:val="15"/>
        <w:keepNext/>
        <w:keepLines/>
        <w:shd w:val="clear" w:color="auto" w:fill="auto"/>
        <w:spacing w:after="0"/>
        <w:ind w:left="720" w:right="20"/>
        <w:rPr>
          <w:color w:val="auto"/>
          <w:sz w:val="24"/>
          <w:szCs w:val="24"/>
        </w:rPr>
      </w:pPr>
    </w:p>
    <w:p w:rsidR="00CA37C0" w:rsidRPr="00EC2EA9" w:rsidRDefault="00B841EF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организационно-правовых характеристик:</w:t>
      </w:r>
    </w:p>
    <w:p w:rsidR="00CA37C0" w:rsidRPr="00EC2EA9" w:rsidRDefault="00B841EF" w:rsidP="001B5756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 xml:space="preserve"> Техническое состояние объектов коммунальной инфраструктуры, в первую очередь -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</w:t>
      </w:r>
    </w:p>
    <w:p w:rsidR="00CA37C0" w:rsidRPr="00EC2EA9" w:rsidRDefault="00B841EF" w:rsidP="001B5756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 xml:space="preserve">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</w:t>
      </w:r>
      <w:r w:rsidRPr="00EC2EA9">
        <w:rPr>
          <w:color w:val="auto"/>
          <w:sz w:val="24"/>
          <w:szCs w:val="24"/>
        </w:rPr>
        <w:lastRenderedPageBreak/>
        <w:t>организаций коммунального комплекса.</w:t>
      </w:r>
    </w:p>
    <w:p w:rsidR="00CA37C0" w:rsidRPr="00EC2EA9" w:rsidRDefault="00B841EF" w:rsidP="001B5756">
      <w:pPr>
        <w:pStyle w:val="31"/>
        <w:numPr>
          <w:ilvl w:val="0"/>
          <w:numId w:val="9"/>
        </w:numPr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 xml:space="preserve">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CA37C0" w:rsidRPr="00EC2EA9" w:rsidRDefault="00B841EF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EC2EA9">
        <w:rPr>
          <w:color w:val="auto"/>
          <w:sz w:val="24"/>
          <w:szCs w:val="24"/>
        </w:rPr>
        <w:t>Целевые показатели анализируются по каждому виду коммунальных услуг и периодически пересматриваются и актуализируются.</w:t>
      </w:r>
    </w:p>
    <w:p w:rsidR="00B6023B" w:rsidRPr="00EC2EA9" w:rsidRDefault="00B6023B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</w:p>
    <w:p w:rsidR="00CA37C0" w:rsidRPr="00997483" w:rsidRDefault="00975F45" w:rsidP="00EC2EA9">
      <w:pPr>
        <w:pStyle w:val="15"/>
        <w:keepNext/>
        <w:keepLines/>
        <w:shd w:val="clear" w:color="auto" w:fill="auto"/>
        <w:tabs>
          <w:tab w:val="left" w:pos="1358"/>
        </w:tabs>
        <w:spacing w:after="0" w:line="274" w:lineRule="exact"/>
        <w:ind w:left="820" w:right="140"/>
        <w:rPr>
          <w:color w:val="auto"/>
          <w:sz w:val="24"/>
          <w:szCs w:val="24"/>
        </w:rPr>
      </w:pPr>
      <w:bookmarkStart w:id="14" w:name="bookmark32"/>
      <w:bookmarkStart w:id="15" w:name="bookmark33"/>
      <w:bookmarkStart w:id="16" w:name="bookmark34"/>
      <w:r>
        <w:rPr>
          <w:color w:val="auto"/>
          <w:sz w:val="24"/>
          <w:szCs w:val="24"/>
        </w:rPr>
        <w:t>5</w:t>
      </w:r>
      <w:r w:rsidR="002E15B0">
        <w:rPr>
          <w:color w:val="auto"/>
          <w:sz w:val="24"/>
          <w:szCs w:val="24"/>
        </w:rPr>
        <w:t>.3</w:t>
      </w:r>
      <w:r w:rsidR="00EC2EA9" w:rsidRPr="00997483">
        <w:rPr>
          <w:color w:val="auto"/>
          <w:sz w:val="24"/>
          <w:szCs w:val="24"/>
        </w:rPr>
        <w:t xml:space="preserve">. </w:t>
      </w:r>
      <w:r w:rsidR="00B841EF" w:rsidRPr="00997483">
        <w:rPr>
          <w:color w:val="auto"/>
          <w:sz w:val="24"/>
          <w:szCs w:val="24"/>
        </w:rPr>
        <w:t>Характеристика состояния и проблем соответствующей системы коммунальной инфраструктуры</w:t>
      </w:r>
      <w:bookmarkEnd w:id="14"/>
      <w:bookmarkEnd w:id="15"/>
      <w:bookmarkEnd w:id="16"/>
    </w:p>
    <w:p w:rsidR="00CC5DEA" w:rsidRPr="00997483" w:rsidRDefault="00CC5DEA" w:rsidP="00CC5DEA">
      <w:pPr>
        <w:pStyle w:val="15"/>
        <w:keepNext/>
        <w:keepLines/>
        <w:shd w:val="clear" w:color="auto" w:fill="auto"/>
        <w:tabs>
          <w:tab w:val="left" w:pos="1358"/>
        </w:tabs>
        <w:spacing w:after="0" w:line="274" w:lineRule="exact"/>
        <w:ind w:left="820" w:right="140"/>
        <w:rPr>
          <w:color w:val="auto"/>
          <w:sz w:val="24"/>
          <w:szCs w:val="24"/>
        </w:rPr>
      </w:pPr>
    </w:p>
    <w:p w:rsidR="00010265" w:rsidRDefault="00E871E5" w:rsidP="00997483">
      <w:pPr>
        <w:pStyle w:val="121"/>
        <w:keepNext/>
        <w:keepLines/>
        <w:shd w:val="clear" w:color="auto" w:fill="auto"/>
        <w:tabs>
          <w:tab w:val="left" w:pos="1409"/>
        </w:tabs>
        <w:ind w:left="820" w:firstLine="0"/>
        <w:rPr>
          <w:i w:val="0"/>
          <w:color w:val="auto"/>
          <w:sz w:val="24"/>
          <w:szCs w:val="24"/>
        </w:rPr>
      </w:pPr>
      <w:bookmarkStart w:id="17" w:name="bookmark35"/>
      <w:r>
        <w:rPr>
          <w:i w:val="0"/>
          <w:color w:val="auto"/>
          <w:sz w:val="24"/>
          <w:szCs w:val="24"/>
        </w:rPr>
        <w:t xml:space="preserve">5.3.1. </w:t>
      </w:r>
      <w:r w:rsidR="00B841EF" w:rsidRPr="00997483">
        <w:rPr>
          <w:i w:val="0"/>
          <w:color w:val="auto"/>
          <w:sz w:val="24"/>
          <w:szCs w:val="24"/>
        </w:rPr>
        <w:t>Водоснабж</w:t>
      </w:r>
      <w:bookmarkEnd w:id="17"/>
      <w:r w:rsidR="00010265" w:rsidRPr="00997483">
        <w:rPr>
          <w:i w:val="0"/>
          <w:color w:val="auto"/>
          <w:sz w:val="24"/>
          <w:szCs w:val="24"/>
        </w:rPr>
        <w:t>ение</w:t>
      </w:r>
    </w:p>
    <w:p w:rsidR="008316F9" w:rsidRDefault="008316F9" w:rsidP="00997483">
      <w:pPr>
        <w:pStyle w:val="121"/>
        <w:keepNext/>
        <w:keepLines/>
        <w:shd w:val="clear" w:color="auto" w:fill="auto"/>
        <w:tabs>
          <w:tab w:val="left" w:pos="1409"/>
        </w:tabs>
        <w:ind w:left="820" w:firstLine="0"/>
        <w:rPr>
          <w:i w:val="0"/>
          <w:color w:val="auto"/>
          <w:sz w:val="24"/>
          <w:szCs w:val="24"/>
        </w:rPr>
      </w:pPr>
    </w:p>
    <w:p w:rsidR="008316F9" w:rsidRPr="00D82A50" w:rsidRDefault="008316F9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82A50">
        <w:rPr>
          <w:rFonts w:ascii="Times New Roman" w:hAnsi="Times New Roman" w:cs="Times New Roman"/>
          <w:color w:val="auto"/>
        </w:rPr>
        <w:t xml:space="preserve">Система централизованного водоснабжения в сельском поселении «Чикшино» достаточно развита, имеется и на территории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D82A50">
        <w:rPr>
          <w:rFonts w:ascii="Times New Roman" w:hAnsi="Times New Roman" w:cs="Times New Roman"/>
          <w:color w:val="auto"/>
        </w:rPr>
        <w:t xml:space="preserve"> и в </w:t>
      </w:r>
      <w:r w:rsidR="007E734B">
        <w:rPr>
          <w:rFonts w:ascii="Times New Roman" w:hAnsi="Times New Roman" w:cs="Times New Roman"/>
          <w:color w:val="auto"/>
        </w:rPr>
        <w:t>п.</w:t>
      </w:r>
      <w:r w:rsidRPr="00D82A50">
        <w:rPr>
          <w:rFonts w:ascii="Times New Roman" w:hAnsi="Times New Roman" w:cs="Times New Roman"/>
          <w:color w:val="auto"/>
        </w:rPr>
        <w:t>Березовка (в/ч).</w:t>
      </w:r>
    </w:p>
    <w:p w:rsidR="008316F9" w:rsidRPr="00D82A50" w:rsidRDefault="008316F9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82A50">
        <w:rPr>
          <w:rFonts w:ascii="Times New Roman" w:hAnsi="Times New Roman" w:cs="Times New Roman"/>
          <w:color w:val="auto"/>
        </w:rPr>
        <w:t xml:space="preserve">Источником водоснабжения населенных пунктов сельского поселения «Чикшино» являются как поверхностные, так и подземные воды (артезианские скважины, шахтные колодцы), используемые для хозяйственно-питьевого и, частично, производственного и противопожарного водоснабжения. </w:t>
      </w:r>
    </w:p>
    <w:p w:rsidR="008316F9" w:rsidRPr="00D82A50" w:rsidRDefault="008316F9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82A50">
        <w:rPr>
          <w:rFonts w:ascii="Times New Roman" w:hAnsi="Times New Roman" w:cs="Times New Roman"/>
          <w:color w:val="auto"/>
        </w:rPr>
        <w:t>Система водоснабжения сельского поселения «Чикшино» имеет следующую схему: вода забирается насосами из артезианских скважин и подается на станцию водоподготовки и далее в водонапорную башню, откуда поступает в разводящую сеть села. Часть жителей пользуется водой из водоразборных колонок и шахтных колодцев. Системы водоснабжения применяются низкого давления и обеспечивают удовлетворение хозяйственно-питьевых нужд населения, бытовых и, частично, производственных нужд предприятий, противопожарных и поливочных нужд.</w:t>
      </w:r>
    </w:p>
    <w:p w:rsidR="008316F9" w:rsidRPr="00D82A50" w:rsidRDefault="008316F9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82A50">
        <w:rPr>
          <w:rFonts w:ascii="Times New Roman" w:hAnsi="Times New Roman" w:cs="Times New Roman"/>
          <w:color w:val="auto"/>
        </w:rPr>
        <w:t xml:space="preserve">Расчетный (средний за год) суточный расход воды на хозяйственно-питьевые нужды в населенных пунктах определен в соответствии с п.2.2. СНиП 2.04.02-84*. Расчетный расход воды в сутки наибольшего водопотребления определен при коэффициенте суточной неравномерности Ксут.max=1,2. При расчете общего водопотребления населенного пункта, в связи с отсутствием данных и стадией проектирования, в соответствии с  примечанием к таблице 1 п.4 СНиП 2.04.02-84* - количество воды на производственные нужды принято дополнительно в размере 15% на 1 очередь строительства и 20% на расчетный срок от суммарного расхода воды на хозяйственно-питьевые нужды населенного пункта. </w:t>
      </w:r>
    </w:p>
    <w:p w:rsidR="008316F9" w:rsidRDefault="008316F9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82A50">
        <w:rPr>
          <w:rFonts w:ascii="Times New Roman" w:hAnsi="Times New Roman" w:cs="Times New Roman"/>
          <w:color w:val="auto"/>
        </w:rPr>
        <w:t>В связи с отсутствием данных о площадях по видам благоустройства, в соответствии с примечанием 1 таблицы 3 СНиП 2.04.02-84* - удельное среднесуточное за поливочный сезон потребление воды на поливку в расчете на одного жителя принято 50 л/сут с  учетом климатических условий, мощности источника водоснабжения, степени благоустройства населенного пункта. Количество поливок принято 1 раз в сутки.</w:t>
      </w:r>
    </w:p>
    <w:p w:rsidR="00C35DA8" w:rsidRPr="00C35DA8" w:rsidRDefault="00C35DA8" w:rsidP="002E15B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8316F9" w:rsidRPr="00484E8B" w:rsidRDefault="008316F9" w:rsidP="00484E8B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484E8B">
        <w:rPr>
          <w:rFonts w:ascii="Times New Roman" w:hAnsi="Times New Roman" w:cs="Times New Roman"/>
          <w:b/>
          <w:color w:val="auto"/>
        </w:rPr>
        <w:t xml:space="preserve">Расчет расходов водопотребления на </w:t>
      </w:r>
      <w:r w:rsidRPr="00484E8B">
        <w:rPr>
          <w:rFonts w:ascii="Times New Roman" w:hAnsi="Times New Roman" w:cs="Times New Roman"/>
          <w:b/>
          <w:color w:val="auto"/>
          <w:lang w:val="en-US"/>
        </w:rPr>
        <w:t>I</w:t>
      </w:r>
      <w:r w:rsidRPr="00484E8B">
        <w:rPr>
          <w:rFonts w:ascii="Times New Roman" w:hAnsi="Times New Roman" w:cs="Times New Roman"/>
          <w:b/>
          <w:color w:val="auto"/>
        </w:rPr>
        <w:t xml:space="preserve"> очередь строительства и на расчетный срок представлен в таблице</w:t>
      </w:r>
    </w:p>
    <w:p w:rsidR="008316F9" w:rsidRPr="000F13E4" w:rsidRDefault="008316F9" w:rsidP="00103084">
      <w:pPr>
        <w:ind w:left="-15" w:firstLine="723"/>
        <w:jc w:val="right"/>
        <w:rPr>
          <w:rFonts w:ascii="Times New Roman" w:hAnsi="Times New Roman" w:cs="Times New Roman"/>
          <w:b/>
          <w:iCs/>
          <w:color w:val="FF0000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 w:rsidR="003C60D7" w:rsidRPr="002E15B0" w:rsidTr="00103084">
        <w:trPr>
          <w:trHeight w:val="85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Населенный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насел,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 водопот., л/сут на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Хоз.-питьевые нужды, м³/сут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Неучтенные расходы, м³/сут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на производ. нужды, м³/сут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Полив, м³/сут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м³/сут</w:t>
            </w:r>
          </w:p>
        </w:tc>
      </w:tr>
      <w:tr w:rsidR="003C60D7" w:rsidRPr="002E15B0" w:rsidTr="00103084">
        <w:trPr>
          <w:trHeight w:val="300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6F9" w:rsidRPr="002E15B0" w:rsidRDefault="008316F9" w:rsidP="00754E6C">
            <w:pPr>
              <w:ind w:left="34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I </w:t>
            </w:r>
            <w:r w:rsidRPr="002E15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очередь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412FBF" w:rsidP="00412FBF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8316F9"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Чикшино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173,05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412FBF" w:rsidP="00D82A50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8316F9"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Березовка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118,94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292,00</w:t>
            </w:r>
          </w:p>
        </w:tc>
      </w:tr>
      <w:tr w:rsidR="003C60D7" w:rsidRPr="002E15B0" w:rsidTr="00103084">
        <w:trPr>
          <w:trHeight w:val="300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6F9" w:rsidRPr="002E15B0" w:rsidRDefault="008316F9" w:rsidP="00754E6C">
            <w:pPr>
              <w:ind w:left="34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Расчетный срок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412FBF" w:rsidP="00D82A50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</w:t>
            </w:r>
            <w:r w:rsidR="008316F9"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Чикшино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208,32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412FBF" w:rsidP="00D82A50">
            <w:pPr>
              <w:ind w:left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8316F9"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Березовка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145,92</w:t>
            </w:r>
          </w:p>
        </w:tc>
      </w:tr>
      <w:tr w:rsidR="003C60D7" w:rsidRPr="002E15B0" w:rsidTr="0010308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D82A50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226,56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6F9" w:rsidRPr="002E15B0" w:rsidRDefault="008316F9" w:rsidP="00F7725E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F7725E">
            <w:pPr>
              <w:ind w:left="-15" w:firstLine="3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6F9" w:rsidRPr="002E15B0" w:rsidRDefault="008316F9" w:rsidP="00754E6C">
            <w:pPr>
              <w:ind w:left="-15" w:firstLine="1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15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354,24</w:t>
            </w:r>
          </w:p>
        </w:tc>
      </w:tr>
    </w:tbl>
    <w:p w:rsidR="00235927" w:rsidRDefault="00235927" w:rsidP="00235927">
      <w:pPr>
        <w:widowControl/>
        <w:rPr>
          <w:rFonts w:ascii="Verdana" w:eastAsia="Times New Roman" w:hAnsi="Verdana" w:cs="Times New Roman"/>
          <w:color w:val="auto"/>
          <w:sz w:val="18"/>
          <w:szCs w:val="18"/>
          <w:lang w:bidi="ar-SA"/>
        </w:rPr>
      </w:pPr>
    </w:p>
    <w:p w:rsidR="00235927" w:rsidRPr="00484E8B" w:rsidRDefault="00235927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84E8B">
        <w:rPr>
          <w:rFonts w:ascii="Times New Roman" w:eastAsia="Times New Roman" w:hAnsi="Times New Roman" w:cs="Times New Roman"/>
          <w:b/>
          <w:color w:val="auto"/>
          <w:lang w:bidi="ar-SA"/>
        </w:rPr>
        <w:t>Технико-экономические показатели</w:t>
      </w:r>
      <w:r w:rsidR="00A613DA" w:rsidRPr="00484E8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водопотребления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1418"/>
        <w:gridCol w:w="1275"/>
        <w:gridCol w:w="1276"/>
      </w:tblGrid>
      <w:tr w:rsidR="003D5430" w:rsidRPr="003D5430" w:rsidTr="003D5430">
        <w:trPr>
          <w:tblHeader/>
        </w:trPr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№№ п/п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Ед. измерения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Березовка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подъем воды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55,796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27,958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объем воды, прошедшей через СО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объем воды, прошедшей через СП-2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27,958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Потери в водопроводных сетях: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план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15,8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факт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29,3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расход эл.энергии: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подъем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тыс.кВтч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151,652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19,520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очистку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тыс.кВтч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перекачку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тыс.кВтч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78,080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Уд.норма расхода эл.энергии: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подъем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2718,0</w:t>
            </w: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698,2</w:t>
            </w: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очистку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30" w:rsidRPr="003D5430" w:rsidTr="003D5430">
        <w:tc>
          <w:tcPr>
            <w:tcW w:w="851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961" w:type="dxa"/>
          </w:tcPr>
          <w:p w:rsidR="003D5430" w:rsidRPr="003D5430" w:rsidRDefault="003D5430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перекачку</w:t>
            </w:r>
          </w:p>
        </w:tc>
        <w:tc>
          <w:tcPr>
            <w:tcW w:w="1418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D54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кВтч/тыс.м3</w:t>
            </w:r>
          </w:p>
        </w:tc>
        <w:tc>
          <w:tcPr>
            <w:tcW w:w="1275" w:type="dxa"/>
          </w:tcPr>
          <w:p w:rsidR="003D5430" w:rsidRPr="003D5430" w:rsidRDefault="003D5430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3D5430" w:rsidRPr="003D5430" w:rsidRDefault="003D5430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0">
              <w:rPr>
                <w:rFonts w:ascii="Times New Roman" w:hAnsi="Times New Roman" w:cs="Times New Roman"/>
                <w:sz w:val="22"/>
                <w:szCs w:val="22"/>
              </w:rPr>
              <w:t>2792,8</w:t>
            </w:r>
          </w:p>
        </w:tc>
      </w:tr>
    </w:tbl>
    <w:p w:rsidR="00235927" w:rsidRPr="003D5430" w:rsidRDefault="00235927" w:rsidP="0023592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35927" w:rsidRPr="00FC4533" w:rsidRDefault="00235927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C4533">
        <w:rPr>
          <w:rFonts w:ascii="Times New Roman" w:eastAsia="Times New Roman" w:hAnsi="Times New Roman" w:cs="Times New Roman"/>
          <w:b/>
          <w:color w:val="auto"/>
          <w:lang w:bidi="ar-SA"/>
        </w:rPr>
        <w:t>Технические характеристики объектов водоснабжения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20"/>
        <w:gridCol w:w="720"/>
        <w:gridCol w:w="986"/>
        <w:gridCol w:w="634"/>
        <w:gridCol w:w="1260"/>
        <w:gridCol w:w="516"/>
        <w:gridCol w:w="1464"/>
        <w:gridCol w:w="378"/>
        <w:gridCol w:w="1134"/>
        <w:gridCol w:w="709"/>
      </w:tblGrid>
      <w:tr w:rsidR="00235927" w:rsidRPr="002E15B0" w:rsidTr="00412FBF">
        <w:tc>
          <w:tcPr>
            <w:tcW w:w="1560" w:type="dxa"/>
            <w:vMerge w:val="restart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Поселения</w:t>
            </w:r>
          </w:p>
        </w:tc>
        <w:tc>
          <w:tcPr>
            <w:tcW w:w="1140" w:type="dxa"/>
            <w:gridSpan w:val="2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Скважины</w:t>
            </w:r>
          </w:p>
        </w:tc>
        <w:tc>
          <w:tcPr>
            <w:tcW w:w="1620" w:type="dxa"/>
            <w:gridSpan w:val="2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Водобашни</w:t>
            </w:r>
          </w:p>
        </w:tc>
        <w:tc>
          <w:tcPr>
            <w:tcW w:w="1776" w:type="dxa"/>
            <w:gridSpan w:val="2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</w:t>
            </w:r>
          </w:p>
        </w:tc>
        <w:tc>
          <w:tcPr>
            <w:tcW w:w="1842" w:type="dxa"/>
            <w:gridSpan w:val="2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СП-1; СП-2</w:t>
            </w:r>
          </w:p>
        </w:tc>
        <w:tc>
          <w:tcPr>
            <w:tcW w:w="1843" w:type="dxa"/>
            <w:gridSpan w:val="2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Водопроводные сети</w:t>
            </w:r>
          </w:p>
        </w:tc>
      </w:tr>
      <w:tr w:rsidR="00235927" w:rsidRPr="002E15B0" w:rsidTr="00412FBF">
        <w:trPr>
          <w:cantSplit/>
          <w:trHeight w:val="1134"/>
        </w:trPr>
        <w:tc>
          <w:tcPr>
            <w:tcW w:w="1560" w:type="dxa"/>
            <w:vMerge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0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720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986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Объем, м3</w:t>
            </w:r>
          </w:p>
        </w:tc>
        <w:tc>
          <w:tcPr>
            <w:tcW w:w="634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1260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Производительность, м3/сут</w:t>
            </w:r>
          </w:p>
        </w:tc>
        <w:tc>
          <w:tcPr>
            <w:tcW w:w="516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1464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Производительность, м3/сут</w:t>
            </w:r>
          </w:p>
        </w:tc>
        <w:tc>
          <w:tcPr>
            <w:tcW w:w="378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1134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Протяженность, км</w:t>
            </w:r>
          </w:p>
        </w:tc>
        <w:tc>
          <w:tcPr>
            <w:tcW w:w="709" w:type="dxa"/>
            <w:textDirection w:val="btLr"/>
          </w:tcPr>
          <w:p w:rsidR="00235927" w:rsidRPr="002E15B0" w:rsidRDefault="00235927" w:rsidP="004601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</w:tr>
      <w:tr w:rsidR="00235927" w:rsidRPr="002E15B0" w:rsidTr="00412FBF">
        <w:tc>
          <w:tcPr>
            <w:tcW w:w="1560" w:type="dxa"/>
          </w:tcPr>
          <w:p w:rsidR="00235927" w:rsidRPr="002E15B0" w:rsidRDefault="00412FBF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п.</w:t>
            </w:r>
            <w:r w:rsidR="00235927"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420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720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6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</w:p>
        </w:tc>
        <w:tc>
          <w:tcPr>
            <w:tcW w:w="63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260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6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78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4,040</w:t>
            </w:r>
          </w:p>
        </w:tc>
        <w:tc>
          <w:tcPr>
            <w:tcW w:w="70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F730C3" w:rsidRPr="002E15B0" w:rsidTr="00412F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412FBF" w:rsidP="00F730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п.</w:t>
            </w:r>
            <w:r w:rsidR="00F730C3"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Березовка*)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</w:tbl>
    <w:p w:rsidR="00235927" w:rsidRPr="002E15B0" w:rsidRDefault="00F730C3" w:rsidP="00F730C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E15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*) вода из скважин поступает в резервуары запаса холодной воды (2*50м3) на котельной № 45, откуда насосами подается в поселок</w:t>
      </w:r>
    </w:p>
    <w:p w:rsidR="00F730C3" w:rsidRPr="002E15B0" w:rsidRDefault="00F730C3" w:rsidP="00F730C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35927" w:rsidRPr="00FC4533" w:rsidRDefault="00235927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C4533">
        <w:rPr>
          <w:rFonts w:ascii="Times New Roman" w:eastAsia="Times New Roman" w:hAnsi="Times New Roman" w:cs="Times New Roman"/>
          <w:b/>
          <w:color w:val="auto"/>
          <w:lang w:bidi="ar-SA"/>
        </w:rPr>
        <w:t>Характеристика скважин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209"/>
        <w:gridCol w:w="1055"/>
        <w:gridCol w:w="1064"/>
        <w:gridCol w:w="1795"/>
        <w:gridCol w:w="1032"/>
        <w:gridCol w:w="1022"/>
        <w:gridCol w:w="1268"/>
      </w:tblGrid>
      <w:tr w:rsidR="00235927" w:rsidRPr="002E15B0" w:rsidTr="00F730C3">
        <w:tc>
          <w:tcPr>
            <w:tcW w:w="1364" w:type="dxa"/>
            <w:vMerge w:val="restart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Поселения</w:t>
            </w:r>
          </w:p>
        </w:tc>
        <w:tc>
          <w:tcPr>
            <w:tcW w:w="1209" w:type="dxa"/>
            <w:vMerge w:val="restart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скважины</w:t>
            </w:r>
          </w:p>
        </w:tc>
        <w:tc>
          <w:tcPr>
            <w:tcW w:w="981" w:type="dxa"/>
            <w:vMerge w:val="restart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Дебит, м3/сутки</w:t>
            </w:r>
          </w:p>
        </w:tc>
        <w:tc>
          <w:tcPr>
            <w:tcW w:w="939" w:type="dxa"/>
            <w:vMerge w:val="restart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Глубина, м</w:t>
            </w:r>
          </w:p>
        </w:tc>
        <w:tc>
          <w:tcPr>
            <w:tcW w:w="4976" w:type="dxa"/>
            <w:gridSpan w:val="4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ab/>
              <w:t>Погружные насосы</w:t>
            </w:r>
          </w:p>
        </w:tc>
      </w:tr>
      <w:tr w:rsidR="00235927" w:rsidRPr="002E15B0" w:rsidTr="00F730C3">
        <w:tc>
          <w:tcPr>
            <w:tcW w:w="1364" w:type="dxa"/>
            <w:vMerge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09" w:type="dxa"/>
            <w:vMerge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81" w:type="dxa"/>
            <w:vMerge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39" w:type="dxa"/>
            <w:vMerge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5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Марка</w:t>
            </w:r>
          </w:p>
        </w:tc>
        <w:tc>
          <w:tcPr>
            <w:tcW w:w="103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Подача, м3/час</w:t>
            </w:r>
          </w:p>
        </w:tc>
        <w:tc>
          <w:tcPr>
            <w:tcW w:w="102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Напор, </w:t>
            </w:r>
          </w:p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 вод.ст.</w:t>
            </w:r>
          </w:p>
        </w:tc>
        <w:tc>
          <w:tcPr>
            <w:tcW w:w="1127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Мощность, кВт</w:t>
            </w:r>
          </w:p>
        </w:tc>
      </w:tr>
      <w:tr w:rsidR="00235927" w:rsidRPr="002E15B0" w:rsidTr="00F730C3">
        <w:tc>
          <w:tcPr>
            <w:tcW w:w="1364" w:type="dxa"/>
          </w:tcPr>
          <w:p w:rsidR="00235927" w:rsidRPr="002E15B0" w:rsidRDefault="00412FBF" w:rsidP="002359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сп.</w:t>
            </w:r>
            <w:r w:rsidR="00235927"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120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81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3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5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3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2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27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35927" w:rsidRPr="002E15B0" w:rsidTr="00F730C3">
        <w:tc>
          <w:tcPr>
            <w:tcW w:w="136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20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81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93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795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ЭЦВ 6-10-110</w:t>
            </w:r>
          </w:p>
        </w:tc>
        <w:tc>
          <w:tcPr>
            <w:tcW w:w="103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2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127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8,0</w:t>
            </w:r>
          </w:p>
        </w:tc>
      </w:tr>
      <w:tr w:rsidR="00235927" w:rsidRPr="002E15B0" w:rsidTr="00F730C3">
        <w:tc>
          <w:tcPr>
            <w:tcW w:w="136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20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981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93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795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ЭЦВ 8-25-110</w:t>
            </w:r>
          </w:p>
        </w:tc>
        <w:tc>
          <w:tcPr>
            <w:tcW w:w="103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127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16,0</w:t>
            </w:r>
          </w:p>
        </w:tc>
      </w:tr>
      <w:tr w:rsidR="00235927" w:rsidRPr="002E15B0" w:rsidTr="00F730C3">
        <w:tc>
          <w:tcPr>
            <w:tcW w:w="1364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20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981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раб.</w:t>
            </w:r>
          </w:p>
        </w:tc>
        <w:tc>
          <w:tcPr>
            <w:tcW w:w="939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795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3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22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27" w:type="dxa"/>
          </w:tcPr>
          <w:p w:rsidR="00235927" w:rsidRPr="002E15B0" w:rsidRDefault="00235927" w:rsidP="002359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730C3" w:rsidRPr="002E15B0" w:rsidTr="00F730C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412FBF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п.</w:t>
            </w:r>
            <w:r w:rsidR="00F730C3"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Березовка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730C3" w:rsidRPr="002E15B0" w:rsidTr="00F730C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2034-Э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ЭЦВ 6-10-110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6,0</w:t>
            </w:r>
          </w:p>
        </w:tc>
      </w:tr>
      <w:tr w:rsidR="00F730C3" w:rsidRPr="002E15B0" w:rsidTr="00F730C3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2136-Э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ЭЦВ 6-16-110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2E15B0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E1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8,0</w:t>
            </w:r>
          </w:p>
        </w:tc>
      </w:tr>
    </w:tbl>
    <w:p w:rsidR="00235927" w:rsidRPr="002E15B0" w:rsidRDefault="00235927" w:rsidP="0023592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70D0F" w:rsidRDefault="00A70D0F" w:rsidP="00C526E3">
      <w:pPr>
        <w:ind w:left="-5" w:firstLine="714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70D0F" w:rsidRDefault="00A70D0F" w:rsidP="00C526E3">
      <w:pPr>
        <w:ind w:left="-5" w:firstLine="714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10265" w:rsidRPr="002C34F2" w:rsidRDefault="00E871E5" w:rsidP="00C526E3">
      <w:pPr>
        <w:ind w:left="-5" w:firstLine="714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5.3.2.</w:t>
      </w:r>
      <w:r w:rsidR="00010265" w:rsidRPr="002C34F2">
        <w:rPr>
          <w:rFonts w:ascii="Times New Roman" w:eastAsia="Times New Roman" w:hAnsi="Times New Roman" w:cs="Times New Roman"/>
          <w:b/>
          <w:bCs/>
          <w:color w:val="auto"/>
        </w:rPr>
        <w:t>Водоотведение</w:t>
      </w:r>
    </w:p>
    <w:p w:rsidR="00C526E3" w:rsidRPr="007E5353" w:rsidRDefault="00C526E3" w:rsidP="00C526E3">
      <w:pPr>
        <w:ind w:left="-5" w:firstLine="714"/>
        <w:jc w:val="both"/>
        <w:rPr>
          <w:rFonts w:ascii="Times New Roman" w:hAnsi="Times New Roman" w:cs="Times New Roman"/>
          <w:color w:val="auto"/>
        </w:rPr>
      </w:pPr>
    </w:p>
    <w:p w:rsidR="00C526E3" w:rsidRPr="005F3D56" w:rsidRDefault="00C526E3" w:rsidP="00C526E3">
      <w:pPr>
        <w:ind w:left="-5" w:firstLine="713"/>
        <w:jc w:val="both"/>
        <w:rPr>
          <w:rFonts w:ascii="Times New Roman" w:hAnsi="Times New Roman" w:cs="Times New Roman"/>
          <w:color w:val="auto"/>
        </w:rPr>
      </w:pPr>
      <w:r w:rsidRPr="005F3D56">
        <w:rPr>
          <w:rFonts w:ascii="Times New Roman" w:hAnsi="Times New Roman" w:cs="Times New Roman"/>
          <w:color w:val="auto"/>
        </w:rPr>
        <w:t>На территории сельского поселения «Чикшино» централизованная система водоотведения имеется в обоих населенных пунктах (</w:t>
      </w:r>
      <w:r w:rsidR="007E734B">
        <w:rPr>
          <w:rFonts w:ascii="Times New Roman" w:hAnsi="Times New Roman" w:cs="Times New Roman"/>
          <w:color w:val="auto"/>
        </w:rPr>
        <w:t>п. Чикшино</w:t>
      </w:r>
      <w:r w:rsidRPr="005F3D56">
        <w:rPr>
          <w:rFonts w:ascii="Times New Roman" w:hAnsi="Times New Roman" w:cs="Times New Roman"/>
          <w:color w:val="auto"/>
        </w:rPr>
        <w:t xml:space="preserve">, </w:t>
      </w:r>
      <w:r w:rsidR="007E734B">
        <w:rPr>
          <w:rFonts w:ascii="Times New Roman" w:hAnsi="Times New Roman" w:cs="Times New Roman"/>
          <w:color w:val="auto"/>
        </w:rPr>
        <w:t>п.</w:t>
      </w:r>
      <w:r w:rsidRPr="005F3D56">
        <w:rPr>
          <w:rFonts w:ascii="Times New Roman" w:hAnsi="Times New Roman" w:cs="Times New Roman"/>
          <w:color w:val="auto"/>
        </w:rPr>
        <w:t xml:space="preserve"> Березовка). </w:t>
      </w:r>
    </w:p>
    <w:p w:rsidR="00C526E3" w:rsidRPr="005F3D56" w:rsidRDefault="00C526E3" w:rsidP="005F3D56">
      <w:pPr>
        <w:ind w:left="-5" w:firstLine="713"/>
        <w:jc w:val="both"/>
        <w:rPr>
          <w:rFonts w:ascii="Times New Roman" w:hAnsi="Times New Roman" w:cs="Times New Roman"/>
          <w:color w:val="auto"/>
        </w:rPr>
      </w:pPr>
      <w:r w:rsidRPr="005F3D56">
        <w:rPr>
          <w:rFonts w:ascii="Times New Roman" w:hAnsi="Times New Roman" w:cs="Times New Roman"/>
          <w:color w:val="auto"/>
        </w:rPr>
        <w:t xml:space="preserve">Схема канализации </w:t>
      </w:r>
      <w:r w:rsidR="007E734B">
        <w:rPr>
          <w:rFonts w:ascii="Times New Roman" w:hAnsi="Times New Roman" w:cs="Times New Roman"/>
          <w:color w:val="auto"/>
        </w:rPr>
        <w:t>п.</w:t>
      </w:r>
      <w:r w:rsidRPr="005F3D56">
        <w:rPr>
          <w:rFonts w:ascii="Times New Roman" w:hAnsi="Times New Roman" w:cs="Times New Roman"/>
          <w:color w:val="auto"/>
        </w:rPr>
        <w:t>Чикшино следующая: сточные воды от жилой застройки и общественных зданий собираются системой самотечных и напорных коллекторов, а также канализационных насосных станций, после чего транспортируются на очистные сооружения канализации. В качестве очистных сооружений используется станция биологической очистки, состоящая из аэротенков (2 секции), отстойников (2 секции) и иловых площадок (2 секции).    Выпуск осуществляется в р. Чикшина.</w:t>
      </w:r>
    </w:p>
    <w:p w:rsidR="000F0792" w:rsidRDefault="000F0792" w:rsidP="002650CC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2650CC" w:rsidRPr="00D00ABB" w:rsidRDefault="002650CC" w:rsidP="000F0792">
      <w:pPr>
        <w:ind w:firstLine="708"/>
        <w:jc w:val="right"/>
        <w:rPr>
          <w:rFonts w:ascii="Times New Roman" w:hAnsi="Times New Roman" w:cs="Times New Roman"/>
          <w:b/>
          <w:color w:val="auto"/>
        </w:rPr>
      </w:pPr>
      <w:r w:rsidRPr="00D00ABB">
        <w:rPr>
          <w:rFonts w:ascii="Times New Roman" w:hAnsi="Times New Roman" w:cs="Times New Roman"/>
          <w:b/>
          <w:color w:val="auto"/>
        </w:rPr>
        <w:t xml:space="preserve">Расчет объемов водоотведения на </w:t>
      </w:r>
      <w:r w:rsidRPr="00D00ABB">
        <w:rPr>
          <w:rFonts w:ascii="Times New Roman" w:hAnsi="Times New Roman" w:cs="Times New Roman"/>
          <w:b/>
          <w:color w:val="auto"/>
          <w:lang w:val="en-US"/>
        </w:rPr>
        <w:t>I</w:t>
      </w:r>
      <w:r w:rsidRPr="00D00ABB">
        <w:rPr>
          <w:rFonts w:ascii="Times New Roman" w:hAnsi="Times New Roman" w:cs="Times New Roman"/>
          <w:b/>
          <w:color w:val="auto"/>
        </w:rPr>
        <w:t xml:space="preserve"> очередь строительства и на расчетный срок </w:t>
      </w:r>
    </w:p>
    <w:tbl>
      <w:tblPr>
        <w:tblW w:w="9781" w:type="dxa"/>
        <w:tblInd w:w="108" w:type="dxa"/>
        <w:tblLayout w:type="fixed"/>
        <w:tblLook w:val="04A0"/>
      </w:tblPr>
      <w:tblGrid>
        <w:gridCol w:w="2127"/>
        <w:gridCol w:w="992"/>
        <w:gridCol w:w="1276"/>
        <w:gridCol w:w="1417"/>
        <w:gridCol w:w="1276"/>
        <w:gridCol w:w="1559"/>
        <w:gridCol w:w="1134"/>
      </w:tblGrid>
      <w:tr w:rsidR="002650CC" w:rsidRPr="002650CC" w:rsidTr="00BE16A3">
        <w:trPr>
          <w:trHeight w:val="34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насел.,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 водоотведения., л/сут на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 хоз.-бытовых стоков, м³/сут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Неучтенные расходы, м³/сут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Производственные нужды, м³/сут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м³/сут</w:t>
            </w:r>
          </w:p>
        </w:tc>
      </w:tr>
      <w:tr w:rsidR="002650CC" w:rsidRPr="002650CC" w:rsidTr="00BE16A3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 очередь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412FBF" w:rsidP="00412FBF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2650CC"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Чикшино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50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117,37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412FBF" w:rsidP="00412FBF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</w:t>
            </w:r>
            <w:r w:rsidR="002650CC" w:rsidRPr="002650CC">
              <w:rPr>
                <w:rFonts w:ascii="Times New Roman" w:hAnsi="Times New Roman" w:cs="Times New Roman"/>
                <w:color w:val="auto"/>
              </w:rPr>
              <w:t xml:space="preserve">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37,76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49,09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128,05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6,40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166,46</w:t>
            </w:r>
          </w:p>
        </w:tc>
      </w:tr>
      <w:tr w:rsidR="002650CC" w:rsidRPr="002650CC" w:rsidTr="00BE16A3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Расчетный срок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412FBF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2650CC" w:rsidRPr="002650CC">
              <w:rPr>
                <w:rFonts w:ascii="Times New Roman" w:hAnsi="Times New Roman" w:cs="Times New Roman"/>
                <w:color w:val="auto"/>
              </w:rPr>
              <w:t xml:space="preserve">. Чикшино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107,52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26,88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139,78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412FBF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2650CC" w:rsidRPr="002650CC">
              <w:rPr>
                <w:rFonts w:ascii="Times New Roman" w:hAnsi="Times New Roman" w:cs="Times New Roman"/>
                <w:color w:val="auto"/>
              </w:rPr>
              <w:t>.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73,73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3,69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50CC">
              <w:rPr>
                <w:rFonts w:ascii="Times New Roman" w:hAnsi="Times New Roman" w:cs="Times New Roman"/>
                <w:color w:val="auto"/>
              </w:rPr>
              <w:t>95,85</w:t>
            </w:r>
          </w:p>
        </w:tc>
      </w:tr>
      <w:tr w:rsidR="002650CC" w:rsidRPr="002650CC" w:rsidTr="00BE16A3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181,25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9,06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CC" w:rsidRPr="002650CC" w:rsidRDefault="002650CC" w:rsidP="002650CC">
            <w:pPr>
              <w:spacing w:line="269" w:lineRule="auto"/>
              <w:ind w:left="-5" w:firstLine="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650CC">
              <w:rPr>
                <w:rFonts w:ascii="Times New Roman" w:hAnsi="Times New Roman" w:cs="Times New Roman"/>
                <w:bCs/>
                <w:color w:val="auto"/>
              </w:rPr>
              <w:t>235,62</w:t>
            </w:r>
          </w:p>
        </w:tc>
      </w:tr>
    </w:tbl>
    <w:p w:rsidR="002650CC" w:rsidRDefault="002650CC" w:rsidP="00A33D0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E16A3" w:rsidRPr="00514448" w:rsidRDefault="00BE16A3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4448">
        <w:rPr>
          <w:rFonts w:ascii="Times New Roman" w:eastAsia="Times New Roman" w:hAnsi="Times New Roman" w:cs="Times New Roman"/>
          <w:b/>
          <w:color w:val="auto"/>
          <w:lang w:bidi="ar-SA"/>
        </w:rPr>
        <w:t>Технико-экономические показатели водоотведения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050"/>
        <w:gridCol w:w="2031"/>
        <w:gridCol w:w="2032"/>
        <w:gridCol w:w="2032"/>
      </w:tblGrid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№№ п/п</w:t>
            </w: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Ед. измерения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1EC9">
              <w:rPr>
                <w:rFonts w:ascii="Times New Roman" w:hAnsi="Times New Roman" w:cs="Times New Roman"/>
                <w:sz w:val="22"/>
                <w:szCs w:val="22"/>
              </w:rPr>
              <w:t>Березовка</w:t>
            </w: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объем сточных вод,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40,337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1EC9">
              <w:rPr>
                <w:rFonts w:ascii="Times New Roman" w:hAnsi="Times New Roman" w:cs="Times New Roman"/>
                <w:sz w:val="22"/>
                <w:szCs w:val="22"/>
              </w:rPr>
              <w:t>1,673</w:t>
            </w: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т.ч.очищенных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40,337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расход эл.энергии: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перекачку сточных вод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кВтч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24,063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очистку сточных вод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тыс.кВтч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113,785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Уд.норма расхода эл.энергии: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перекачку сточных вод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кВтч/тыс.м3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596,5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EC9" w:rsidRPr="00EC1EC9" w:rsidTr="00EC1EC9">
        <w:tc>
          <w:tcPr>
            <w:tcW w:w="636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50" w:type="dxa"/>
          </w:tcPr>
          <w:p w:rsidR="00EC1EC9" w:rsidRPr="00EC1EC9" w:rsidRDefault="00EC1EC9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на очистку сточных вод</w:t>
            </w:r>
          </w:p>
        </w:tc>
        <w:tc>
          <w:tcPr>
            <w:tcW w:w="2031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кВтч/тыс.м3</w:t>
            </w:r>
          </w:p>
        </w:tc>
        <w:tc>
          <w:tcPr>
            <w:tcW w:w="2032" w:type="dxa"/>
          </w:tcPr>
          <w:p w:rsidR="00EC1EC9" w:rsidRPr="00EC1EC9" w:rsidRDefault="00EC1EC9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2820,8</w:t>
            </w:r>
          </w:p>
        </w:tc>
        <w:tc>
          <w:tcPr>
            <w:tcW w:w="2032" w:type="dxa"/>
          </w:tcPr>
          <w:p w:rsidR="00EC1EC9" w:rsidRPr="00EC1EC9" w:rsidRDefault="00EC1EC9" w:rsidP="009B42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3D07" w:rsidRPr="0090415C" w:rsidRDefault="00A33D07" w:rsidP="00A33D0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3D07" w:rsidRPr="00514448" w:rsidRDefault="00A33D07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4448">
        <w:rPr>
          <w:rFonts w:ascii="Times New Roman" w:eastAsia="Times New Roman" w:hAnsi="Times New Roman" w:cs="Times New Roman"/>
          <w:b/>
          <w:color w:val="auto"/>
          <w:lang w:bidi="ar-SA"/>
        </w:rPr>
        <w:t>Технические характеристики объектов водоотведения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1701"/>
        <w:gridCol w:w="850"/>
        <w:gridCol w:w="1701"/>
        <w:gridCol w:w="851"/>
        <w:gridCol w:w="1701"/>
        <w:gridCol w:w="850"/>
      </w:tblGrid>
      <w:tr w:rsidR="00A33D07" w:rsidRPr="0090415C" w:rsidTr="00412FBF">
        <w:tc>
          <w:tcPr>
            <w:tcW w:w="156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Поселения</w:t>
            </w:r>
          </w:p>
        </w:tc>
        <w:tc>
          <w:tcPr>
            <w:tcW w:w="3118" w:type="dxa"/>
            <w:gridSpan w:val="3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КНС</w:t>
            </w:r>
          </w:p>
        </w:tc>
        <w:tc>
          <w:tcPr>
            <w:tcW w:w="2552" w:type="dxa"/>
            <w:gridSpan w:val="2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СБО</w:t>
            </w:r>
          </w:p>
        </w:tc>
        <w:tc>
          <w:tcPr>
            <w:tcW w:w="2551" w:type="dxa"/>
            <w:gridSpan w:val="2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Канализационные сети</w:t>
            </w:r>
          </w:p>
        </w:tc>
      </w:tr>
      <w:tr w:rsidR="00A33D07" w:rsidRPr="0090415C" w:rsidTr="00412FBF">
        <w:tc>
          <w:tcPr>
            <w:tcW w:w="156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Производительность, м3/час</w:t>
            </w:r>
          </w:p>
        </w:tc>
        <w:tc>
          <w:tcPr>
            <w:tcW w:w="85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износа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Производитель ность, м3/сут</w:t>
            </w:r>
          </w:p>
        </w:tc>
        <w:tc>
          <w:tcPr>
            <w:tcW w:w="85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Протяженность, км</w:t>
            </w:r>
          </w:p>
        </w:tc>
        <w:tc>
          <w:tcPr>
            <w:tcW w:w="85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</w:tr>
      <w:tr w:rsidR="00A33D07" w:rsidRPr="0090415C" w:rsidTr="00412FBF">
        <w:tc>
          <w:tcPr>
            <w:tcW w:w="1560" w:type="dxa"/>
          </w:tcPr>
          <w:p w:rsidR="00A33D07" w:rsidRPr="0090415C" w:rsidRDefault="00412FBF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п. </w:t>
            </w:r>
            <w:r w:rsidR="00A33D07"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567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147</w:t>
            </w:r>
          </w:p>
        </w:tc>
        <w:tc>
          <w:tcPr>
            <w:tcW w:w="85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400</w:t>
            </w:r>
          </w:p>
        </w:tc>
        <w:tc>
          <w:tcPr>
            <w:tcW w:w="85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701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4,244</w:t>
            </w:r>
          </w:p>
        </w:tc>
        <w:tc>
          <w:tcPr>
            <w:tcW w:w="85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86</w:t>
            </w:r>
          </w:p>
        </w:tc>
      </w:tr>
      <w:tr w:rsidR="00F730C3" w:rsidRPr="0090415C" w:rsidTr="00412F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412FBF" w:rsidP="00F730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п. </w:t>
            </w:r>
            <w:r w:rsidR="00F730C3"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Березовка**)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C3" w:rsidRPr="0090415C" w:rsidRDefault="00F730C3" w:rsidP="00F730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</w:tbl>
    <w:p w:rsidR="00A33D07" w:rsidRPr="00F61E30" w:rsidRDefault="00F730C3" w:rsidP="00A33D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61E30">
        <w:rPr>
          <w:rFonts w:ascii="Times New Roman" w:eastAsia="Times New Roman" w:hAnsi="Times New Roman" w:cs="Times New Roman"/>
          <w:color w:val="auto"/>
          <w:lang w:bidi="ar-SA"/>
        </w:rPr>
        <w:t>**) отсутствуют очистные сооружения, отвод стоков не организован</w:t>
      </w:r>
    </w:p>
    <w:p w:rsidR="00180AA4" w:rsidRPr="00F61E30" w:rsidRDefault="00180AA4" w:rsidP="00A33D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33D07" w:rsidRPr="0064792C" w:rsidRDefault="00A33D07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4792C">
        <w:rPr>
          <w:rFonts w:ascii="Times New Roman" w:eastAsia="Times New Roman" w:hAnsi="Times New Roman" w:cs="Times New Roman"/>
          <w:b/>
          <w:color w:val="auto"/>
          <w:lang w:bidi="ar-SA"/>
        </w:rPr>
        <w:t>Характеристика фекальных насосов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3191"/>
        <w:gridCol w:w="1168"/>
        <w:gridCol w:w="1309"/>
        <w:gridCol w:w="1287"/>
        <w:gridCol w:w="1268"/>
      </w:tblGrid>
      <w:tr w:rsidR="00A33D07" w:rsidRPr="0090415C" w:rsidTr="00A33D07">
        <w:tc>
          <w:tcPr>
            <w:tcW w:w="163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Поселения</w:t>
            </w:r>
          </w:p>
        </w:tc>
        <w:tc>
          <w:tcPr>
            <w:tcW w:w="3292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Марка</w:t>
            </w:r>
          </w:p>
        </w:tc>
        <w:tc>
          <w:tcPr>
            <w:tcW w:w="119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132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Подача, м3/час</w:t>
            </w:r>
          </w:p>
        </w:tc>
        <w:tc>
          <w:tcPr>
            <w:tcW w:w="1305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Напор, 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 вод.ст.</w:t>
            </w:r>
          </w:p>
        </w:tc>
        <w:tc>
          <w:tcPr>
            <w:tcW w:w="1228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Мощность, кВт</w:t>
            </w:r>
          </w:p>
        </w:tc>
      </w:tr>
      <w:tr w:rsidR="00A33D07" w:rsidRPr="0090415C" w:rsidTr="00A33D07">
        <w:tc>
          <w:tcPr>
            <w:tcW w:w="1634" w:type="dxa"/>
          </w:tcPr>
          <w:p w:rsidR="00A33D07" w:rsidRPr="0090415C" w:rsidRDefault="00A70D0F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п.</w:t>
            </w:r>
            <w:r w:rsidR="00A33D07"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Чикшино</w:t>
            </w:r>
          </w:p>
        </w:tc>
        <w:tc>
          <w:tcPr>
            <w:tcW w:w="3292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9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2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05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A33D07" w:rsidRPr="0090415C" w:rsidTr="00A33D07">
        <w:tc>
          <w:tcPr>
            <w:tcW w:w="1634" w:type="dxa"/>
          </w:tcPr>
          <w:p w:rsidR="00A33D07" w:rsidRPr="0090415C" w:rsidRDefault="00A33D07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КНС-1</w:t>
            </w:r>
          </w:p>
        </w:tc>
        <w:tc>
          <w:tcPr>
            <w:tcW w:w="3292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ФГ 25/14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СМ 100-65-250/4</w:t>
            </w:r>
          </w:p>
        </w:tc>
        <w:tc>
          <w:tcPr>
            <w:tcW w:w="119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05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28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3,0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7,5</w:t>
            </w:r>
          </w:p>
        </w:tc>
      </w:tr>
      <w:tr w:rsidR="00A33D07" w:rsidRPr="0090415C" w:rsidTr="00A33D07">
        <w:tc>
          <w:tcPr>
            <w:tcW w:w="1634" w:type="dxa"/>
          </w:tcPr>
          <w:p w:rsidR="00A33D07" w:rsidRPr="0090415C" w:rsidRDefault="00A33D07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КНС-2</w:t>
            </w:r>
          </w:p>
        </w:tc>
        <w:tc>
          <w:tcPr>
            <w:tcW w:w="3292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СД 25/14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СМ 100-65-250/4</w:t>
            </w:r>
          </w:p>
        </w:tc>
        <w:tc>
          <w:tcPr>
            <w:tcW w:w="119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05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28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3,0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7,5</w:t>
            </w:r>
          </w:p>
        </w:tc>
      </w:tr>
      <w:tr w:rsidR="00A33D07" w:rsidRPr="0090415C" w:rsidTr="00A33D07">
        <w:tc>
          <w:tcPr>
            <w:tcW w:w="1634" w:type="dxa"/>
          </w:tcPr>
          <w:p w:rsidR="00A33D07" w:rsidRPr="0090415C" w:rsidRDefault="00A33D07" w:rsidP="00A33D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КНС-3</w:t>
            </w:r>
          </w:p>
        </w:tc>
        <w:tc>
          <w:tcPr>
            <w:tcW w:w="3292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СД 50/56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ФГ 16/27</w:t>
            </w:r>
          </w:p>
        </w:tc>
        <w:tc>
          <w:tcPr>
            <w:tcW w:w="1190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4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05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56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28" w:type="dxa"/>
          </w:tcPr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22,0</w:t>
            </w:r>
          </w:p>
          <w:p w:rsidR="00A33D07" w:rsidRPr="0090415C" w:rsidRDefault="00A33D07" w:rsidP="00A33D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4,0</w:t>
            </w:r>
          </w:p>
        </w:tc>
      </w:tr>
    </w:tbl>
    <w:p w:rsidR="00A33D07" w:rsidRPr="0090415C" w:rsidRDefault="00A33D07" w:rsidP="00A33D07">
      <w:pPr>
        <w:widowControl/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</w:pPr>
    </w:p>
    <w:p w:rsidR="00010265" w:rsidRPr="001D4E6E" w:rsidRDefault="00E871E5" w:rsidP="004E529C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5.3.3. </w:t>
      </w:r>
      <w:r w:rsidR="00010265" w:rsidRPr="001D4E6E">
        <w:rPr>
          <w:rFonts w:ascii="Times New Roman" w:eastAsia="Times New Roman" w:hAnsi="Times New Roman" w:cs="Times New Roman"/>
          <w:b/>
          <w:bCs/>
          <w:color w:val="auto"/>
        </w:rPr>
        <w:t>Теплоснабжение</w:t>
      </w:r>
    </w:p>
    <w:p w:rsidR="00B31DA2" w:rsidRPr="001D4E6E" w:rsidRDefault="00B31DA2" w:rsidP="004E529C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E529C" w:rsidRPr="004E529C" w:rsidRDefault="004E529C" w:rsidP="004E529C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E5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СП «Чикшино» присутствуют оба вида теплоснабжения – централизованное и децентрализованное. Промышленные и сельскохозяйственные предприятия снабжаются теплом от собственных источников теплоснабжения. Малоэтажный жилой фонд снабжается теплом от печей.  </w:t>
      </w:r>
    </w:p>
    <w:p w:rsidR="00420F43" w:rsidRDefault="004E529C" w:rsidP="0090415C">
      <w:pPr>
        <w:widowControl/>
        <w:ind w:firstLine="709"/>
        <w:jc w:val="both"/>
      </w:pPr>
      <w:r w:rsidRPr="004E5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На территории </w:t>
      </w:r>
      <w:r w:rsidRPr="004E529C"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</w:t>
      </w:r>
      <w:r w:rsidRPr="004E5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расположено </w:t>
      </w:r>
      <w:r w:rsidR="0090415C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4E529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котельные.</w:t>
      </w:r>
    </w:p>
    <w:p w:rsidR="00420F43" w:rsidRDefault="00420F43" w:rsidP="0090415C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E529C" w:rsidRPr="00420F43" w:rsidRDefault="00ED7D0D" w:rsidP="000F0792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0F4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Технико-экономические показатели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158"/>
        <w:gridCol w:w="1843"/>
        <w:gridCol w:w="1417"/>
        <w:gridCol w:w="1418"/>
        <w:gridCol w:w="1417"/>
      </w:tblGrid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№№ п/п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Ед. измерения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53 Чикшино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54 Чикшино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Котельная №45 Березовка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Установленная мощность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Гкал/час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3,816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5,599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Подключенная нагрузка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Гкал/час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1,28717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0,71653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0,85261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отпуск теплоэнергии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Гкал/год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4657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3233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3637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Тепловые потери в сетях: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план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25,95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25,95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25,95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факт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30,20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36,16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21,24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расход топлива: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90415C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газ природный</w:t>
            </w:r>
          </w:p>
        </w:tc>
        <w:tc>
          <w:tcPr>
            <w:tcW w:w="1843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90415C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мазут</w:t>
            </w:r>
          </w:p>
        </w:tc>
        <w:tc>
          <w:tcPr>
            <w:tcW w:w="1843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уголь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тн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1823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1961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1432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расход эл.энергии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тыс.кВтч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167,228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477,880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226,460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Годовой расход воды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тыс.м3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2,768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5,535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13,115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Удельные расходы ТЭР (плановые):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90415C" w:rsidRDefault="0051089D" w:rsidP="00E671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газ природный</w:t>
            </w:r>
          </w:p>
        </w:tc>
        <w:tc>
          <w:tcPr>
            <w:tcW w:w="1843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90415C" w:rsidRDefault="0051089D" w:rsidP="00E671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мазут</w:t>
            </w:r>
          </w:p>
        </w:tc>
        <w:tc>
          <w:tcPr>
            <w:tcW w:w="1843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90415C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уголь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кгут/Гкал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251,72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251,72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251,72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эл.энергия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кВтч/Гкал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45,48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45,48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45,48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вода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м3/Гкал</w:t>
            </w: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0,278</w:t>
            </w: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0,278</w:t>
            </w: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0,278</w:t>
            </w:r>
          </w:p>
        </w:tc>
      </w:tr>
      <w:tr w:rsidR="0051089D" w:rsidRPr="0090415C" w:rsidTr="00004957">
        <w:tc>
          <w:tcPr>
            <w:tcW w:w="636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158" w:type="dxa"/>
          </w:tcPr>
          <w:p w:rsidR="0051089D" w:rsidRPr="00276458" w:rsidRDefault="0051089D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Удельные расходы ТЭР (фактические):</w:t>
            </w:r>
          </w:p>
        </w:tc>
        <w:tc>
          <w:tcPr>
            <w:tcW w:w="1843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51089D" w:rsidRPr="00276458" w:rsidRDefault="0051089D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51089D" w:rsidRPr="0090415C" w:rsidRDefault="00510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3" w:rsidRPr="0090415C" w:rsidTr="00004957">
        <w:tc>
          <w:tcPr>
            <w:tcW w:w="636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857253" w:rsidRPr="0090415C" w:rsidRDefault="008572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газ природный</w:t>
            </w:r>
          </w:p>
        </w:tc>
        <w:tc>
          <w:tcPr>
            <w:tcW w:w="1843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857253" w:rsidRPr="0090415C" w:rsidRDefault="00857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3" w:rsidRPr="0090415C" w:rsidTr="00004957">
        <w:tc>
          <w:tcPr>
            <w:tcW w:w="636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857253" w:rsidRPr="0090415C" w:rsidRDefault="008572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мазут</w:t>
            </w:r>
          </w:p>
        </w:tc>
        <w:tc>
          <w:tcPr>
            <w:tcW w:w="1843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857253" w:rsidRPr="0090415C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857253" w:rsidRPr="0090415C" w:rsidRDefault="00857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253" w:rsidRPr="0090415C" w:rsidTr="00004957">
        <w:tc>
          <w:tcPr>
            <w:tcW w:w="636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857253" w:rsidRPr="00276458" w:rsidRDefault="00857253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уголь</w:t>
            </w:r>
          </w:p>
        </w:tc>
        <w:tc>
          <w:tcPr>
            <w:tcW w:w="1843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кгут/Гкал</w:t>
            </w:r>
          </w:p>
        </w:tc>
        <w:tc>
          <w:tcPr>
            <w:tcW w:w="1417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257,19</w:t>
            </w:r>
          </w:p>
        </w:tc>
        <w:tc>
          <w:tcPr>
            <w:tcW w:w="1418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398,51</w:t>
            </w:r>
          </w:p>
        </w:tc>
        <w:tc>
          <w:tcPr>
            <w:tcW w:w="1417" w:type="dxa"/>
          </w:tcPr>
          <w:p w:rsidR="00857253" w:rsidRPr="0090415C" w:rsidRDefault="00857253" w:rsidP="00E671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258,68</w:t>
            </w:r>
          </w:p>
        </w:tc>
      </w:tr>
      <w:tr w:rsidR="00857253" w:rsidRPr="0090415C" w:rsidTr="00004957">
        <w:tc>
          <w:tcPr>
            <w:tcW w:w="636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857253" w:rsidRPr="00276458" w:rsidRDefault="00857253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эл.энергия</w:t>
            </w:r>
          </w:p>
        </w:tc>
        <w:tc>
          <w:tcPr>
            <w:tcW w:w="1843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кВтч/Гкал</w:t>
            </w:r>
          </w:p>
        </w:tc>
        <w:tc>
          <w:tcPr>
            <w:tcW w:w="1417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35,91</w:t>
            </w:r>
          </w:p>
        </w:tc>
        <w:tc>
          <w:tcPr>
            <w:tcW w:w="1418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147,81</w:t>
            </w:r>
          </w:p>
        </w:tc>
        <w:tc>
          <w:tcPr>
            <w:tcW w:w="1417" w:type="dxa"/>
          </w:tcPr>
          <w:p w:rsidR="00857253" w:rsidRPr="0090415C" w:rsidRDefault="00857253" w:rsidP="00E671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62,27</w:t>
            </w:r>
          </w:p>
        </w:tc>
      </w:tr>
      <w:tr w:rsidR="00857253" w:rsidRPr="0090415C" w:rsidTr="00004957">
        <w:tc>
          <w:tcPr>
            <w:tcW w:w="636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8" w:type="dxa"/>
          </w:tcPr>
          <w:p w:rsidR="00857253" w:rsidRPr="00276458" w:rsidRDefault="00857253" w:rsidP="002764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вода</w:t>
            </w:r>
          </w:p>
        </w:tc>
        <w:tc>
          <w:tcPr>
            <w:tcW w:w="1843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м3/Гкал</w:t>
            </w:r>
          </w:p>
        </w:tc>
        <w:tc>
          <w:tcPr>
            <w:tcW w:w="1417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0,59</w:t>
            </w:r>
          </w:p>
        </w:tc>
        <w:tc>
          <w:tcPr>
            <w:tcW w:w="1418" w:type="dxa"/>
          </w:tcPr>
          <w:p w:rsidR="00857253" w:rsidRPr="00276458" w:rsidRDefault="00857253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1,71</w:t>
            </w:r>
          </w:p>
        </w:tc>
        <w:tc>
          <w:tcPr>
            <w:tcW w:w="1417" w:type="dxa"/>
          </w:tcPr>
          <w:p w:rsidR="00857253" w:rsidRPr="0090415C" w:rsidRDefault="00857253" w:rsidP="00E671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15C">
              <w:rPr>
                <w:rFonts w:ascii="Times New Roman" w:hAnsi="Times New Roman" w:cs="Times New Roman"/>
                <w:sz w:val="22"/>
                <w:szCs w:val="22"/>
              </w:rPr>
              <w:t>3,61</w:t>
            </w:r>
          </w:p>
        </w:tc>
      </w:tr>
    </w:tbl>
    <w:p w:rsidR="00276458" w:rsidRPr="00276458" w:rsidRDefault="00276458" w:rsidP="00276458">
      <w:pPr>
        <w:widowControl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276458" w:rsidRPr="003429C9" w:rsidRDefault="00276458" w:rsidP="000F0792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20F43">
        <w:rPr>
          <w:rFonts w:ascii="Times New Roman" w:eastAsia="Times New Roman" w:hAnsi="Times New Roman" w:cs="Times New Roman"/>
          <w:b/>
          <w:color w:val="auto"/>
          <w:lang w:bidi="ar-SA"/>
        </w:rPr>
        <w:t>Характеристика</w:t>
      </w:r>
      <w:r w:rsidRPr="003429C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объектов теплоснабжения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850"/>
        <w:gridCol w:w="992"/>
        <w:gridCol w:w="1134"/>
        <w:gridCol w:w="709"/>
        <w:gridCol w:w="992"/>
        <w:gridCol w:w="1843"/>
      </w:tblGrid>
      <w:tr w:rsidR="00276458" w:rsidRPr="00276458" w:rsidTr="00CC1474">
        <w:tc>
          <w:tcPr>
            <w:tcW w:w="959" w:type="dxa"/>
            <w:vMerge w:val="restart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№№ котельных</w:t>
            </w:r>
          </w:p>
        </w:tc>
        <w:tc>
          <w:tcPr>
            <w:tcW w:w="4252" w:type="dxa"/>
            <w:gridSpan w:val="3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Котлы</w:t>
            </w:r>
          </w:p>
        </w:tc>
        <w:tc>
          <w:tcPr>
            <w:tcW w:w="1843" w:type="dxa"/>
            <w:gridSpan w:val="2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Тепловые сети</w:t>
            </w:r>
          </w:p>
        </w:tc>
        <w:tc>
          <w:tcPr>
            <w:tcW w:w="2835" w:type="dxa"/>
            <w:gridSpan w:val="2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 подключенных потребителей,ед.</w:t>
            </w:r>
          </w:p>
        </w:tc>
      </w:tr>
      <w:tr w:rsidR="00857253" w:rsidRPr="0090415C" w:rsidTr="00CC1474">
        <w:tc>
          <w:tcPr>
            <w:tcW w:w="959" w:type="dxa"/>
            <w:vMerge/>
            <w:vAlign w:val="center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Марка</w:t>
            </w:r>
          </w:p>
        </w:tc>
        <w:tc>
          <w:tcPr>
            <w:tcW w:w="850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1134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Протяженность*), км</w:t>
            </w:r>
          </w:p>
        </w:tc>
        <w:tc>
          <w:tcPr>
            <w:tcW w:w="709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 износа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843" w:type="dxa"/>
          </w:tcPr>
          <w:p w:rsidR="00276458" w:rsidRPr="00276458" w:rsidRDefault="00276458" w:rsidP="002764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т.ч. жилой фонд</w:t>
            </w:r>
          </w:p>
        </w:tc>
      </w:tr>
      <w:tr w:rsidR="00857253" w:rsidRPr="0090415C" w:rsidTr="00CC1474">
        <w:tc>
          <w:tcPr>
            <w:tcW w:w="959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2410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КВр-0,93</w:t>
            </w:r>
          </w:p>
        </w:tc>
        <w:tc>
          <w:tcPr>
            <w:tcW w:w="850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34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1,839</w:t>
            </w:r>
          </w:p>
        </w:tc>
        <w:tc>
          <w:tcPr>
            <w:tcW w:w="709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62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1843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</w:tr>
      <w:tr w:rsidR="00857253" w:rsidRPr="0090415C" w:rsidTr="00CC1474">
        <w:tc>
          <w:tcPr>
            <w:tcW w:w="959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2410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НР-18</w:t>
            </w:r>
          </w:p>
        </w:tc>
        <w:tc>
          <w:tcPr>
            <w:tcW w:w="850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34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2,800</w:t>
            </w:r>
          </w:p>
        </w:tc>
        <w:tc>
          <w:tcPr>
            <w:tcW w:w="709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96</w:t>
            </w:r>
          </w:p>
        </w:tc>
        <w:tc>
          <w:tcPr>
            <w:tcW w:w="992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1843" w:type="dxa"/>
          </w:tcPr>
          <w:p w:rsidR="00276458" w:rsidRPr="00276458" w:rsidRDefault="00276458" w:rsidP="002764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64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</w:tr>
      <w:tr w:rsidR="00857253" w:rsidRPr="0090415C" w:rsidTr="00CC1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КВр-0,93-95ОУР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КВБр-0,93-95К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Богатырь ИЖ-КВ-0,93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Богатырь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53" w:rsidRPr="0090415C" w:rsidRDefault="00857253" w:rsidP="00857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04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</w:tbl>
    <w:p w:rsidR="0090415C" w:rsidRPr="0090415C" w:rsidRDefault="0090415C" w:rsidP="00010265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90415C" w:rsidRPr="0090415C" w:rsidRDefault="00E871E5" w:rsidP="00010265">
      <w:pPr>
        <w:ind w:left="-15" w:firstLine="723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5.3.4. </w:t>
      </w:r>
      <w:r w:rsidR="0090415C" w:rsidRPr="0090415C">
        <w:rPr>
          <w:rFonts w:ascii="Times New Roman" w:hAnsi="Times New Roman" w:cs="Times New Roman"/>
          <w:b/>
          <w:color w:val="auto"/>
        </w:rPr>
        <w:t>Электроснабжение</w:t>
      </w:r>
    </w:p>
    <w:p w:rsidR="0090415C" w:rsidRPr="0090415C" w:rsidRDefault="0090415C" w:rsidP="00010265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Электроснабжение потребителей СП «Чикшино» осуществляется от электростанций и электрических сетей Коми энергосистемы, входящей в Объединенную энергосистему (ОЭС) Северо-Запада.</w:t>
      </w: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Ответственное подразделение - Производственное отделение «Печорские электрические сети» филиала «Комиэнерго» ОАО «МРСК Северо-Запада».</w:t>
      </w: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Питающие подстанции: ПС «Чикшино», класс напряжений 110/10, мощность трансформаторов – 2*10 МВА, резерв мощностей – 1,173 МВт; ПС «Березовка», класс напряжений 110/10, мощность трансформаторов – 2*2,5 МВА, резерв мощностей – 2,375 МВт; ПС «Сухой Лог», класс напряжений 110/10, мощность трансформаторов – 2*6,3 МВА, резерв мощностей – 5,515 МВт;</w:t>
      </w: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Общая протяженность ЛЭП в границах СП «Чикшино» составит:</w:t>
      </w: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ЛЭП 220 кВ – 48,8 км;</w:t>
      </w:r>
    </w:p>
    <w:p w:rsidR="00E6710E" w:rsidRPr="002817F8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ЛЭП 110 кВ – 77,6 км</w:t>
      </w:r>
    </w:p>
    <w:p w:rsidR="00E6710E" w:rsidRDefault="00E6710E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>ЛЭП 10 кВ – 83,0 км.</w:t>
      </w:r>
    </w:p>
    <w:p w:rsidR="00191351" w:rsidRPr="002817F8" w:rsidRDefault="00191351" w:rsidP="00E6710E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F157CA" w:rsidRPr="00F157CA" w:rsidRDefault="00E6710E" w:rsidP="003429C9">
      <w:pPr>
        <w:ind w:left="-15" w:firstLine="723"/>
        <w:jc w:val="right"/>
        <w:rPr>
          <w:rFonts w:ascii="Times New Roman" w:hAnsi="Times New Roman" w:cs="Times New Roman"/>
          <w:color w:val="auto"/>
        </w:rPr>
      </w:pPr>
      <w:r w:rsidRPr="002817F8">
        <w:rPr>
          <w:rFonts w:ascii="Times New Roman" w:hAnsi="Times New Roman" w:cs="Times New Roman"/>
          <w:color w:val="auto"/>
        </w:rPr>
        <w:t xml:space="preserve">Перечень и технические характеристики трансформаторных пунктов СП «Чикшино»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864"/>
        <w:gridCol w:w="1309"/>
        <w:gridCol w:w="1767"/>
        <w:gridCol w:w="1911"/>
        <w:gridCol w:w="1309"/>
        <w:gridCol w:w="1449"/>
      </w:tblGrid>
      <w:tr w:rsidR="00F157CA" w:rsidRPr="003429C9" w:rsidTr="00F157CA">
        <w:trPr>
          <w:trHeight w:val="1049"/>
          <w:tblHeader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ТП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Уровни напряжений, кВ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Год строительства / Дата ввода в эксплуатацию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Фактический адрес / место расположения (ул., дом)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Мощность</w:t>
            </w:r>
          </w:p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трансформаторов,</w:t>
            </w:r>
          </w:p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МВА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Ориентировочная загрузка тр-ров по стороне 6/10 кВ, %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Возможность модернизации ТП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113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1993/1993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сп. Чикшино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1*0,4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49,1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114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1993/1993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сп. Чикшино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1*0,25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115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1992/1992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сп. Чикшино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1*0,16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31,1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сп. Чикшино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94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91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92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№ 93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«ТУСМ»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F157CA" w:rsidRPr="003429C9" w:rsidTr="00F157CA">
        <w:trPr>
          <w:trHeight w:val="345"/>
        </w:trPr>
        <w:tc>
          <w:tcPr>
            <w:tcW w:w="626" w:type="pct"/>
            <w:shd w:val="clear" w:color="auto" w:fill="auto"/>
            <w:noWrap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 «Нижний склад»</w:t>
            </w:r>
          </w:p>
        </w:tc>
        <w:tc>
          <w:tcPr>
            <w:tcW w:w="439" w:type="pct"/>
            <w:vAlign w:val="center"/>
          </w:tcPr>
          <w:p w:rsidR="00F157CA" w:rsidRPr="003429C9" w:rsidRDefault="00F157CA" w:rsidP="00F157CA">
            <w:pPr>
              <w:ind w:left="-15" w:firstLine="4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10/0,4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F157CA" w:rsidRPr="003429C9" w:rsidRDefault="007E734B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</w:t>
            </w:r>
            <w:r w:rsidR="00F157CA"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Березовка</w:t>
            </w:r>
          </w:p>
        </w:tc>
        <w:tc>
          <w:tcPr>
            <w:tcW w:w="971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65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37" w:type="pct"/>
            <w:vAlign w:val="center"/>
          </w:tcPr>
          <w:p w:rsidR="00F157CA" w:rsidRPr="003429C9" w:rsidRDefault="00F157CA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29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2817F8" w:rsidRPr="00F157CA" w:rsidRDefault="002817F8" w:rsidP="002817F8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F157CA">
        <w:rPr>
          <w:rFonts w:ascii="Times New Roman" w:hAnsi="Times New Roman" w:cs="Times New Roman"/>
          <w:color w:val="auto"/>
        </w:rPr>
        <w:t>Электроснабжение СП «Чикшино» происходит следующим обра</w:t>
      </w:r>
      <w:r w:rsidR="00A70D0F">
        <w:rPr>
          <w:rFonts w:ascii="Times New Roman" w:hAnsi="Times New Roman" w:cs="Times New Roman"/>
          <w:color w:val="auto"/>
        </w:rPr>
        <w:t>зом: от ПС «Кожва»  (110/10) в Г</w:t>
      </w:r>
      <w:r w:rsidRPr="00F157CA">
        <w:rPr>
          <w:rFonts w:ascii="Times New Roman" w:hAnsi="Times New Roman" w:cs="Times New Roman"/>
          <w:color w:val="auto"/>
        </w:rPr>
        <w:t>П «Кожва», посредством ЛЭП 110  кВ</w:t>
      </w:r>
      <w:r w:rsidR="00A70D0F">
        <w:rPr>
          <w:rFonts w:ascii="Times New Roman" w:hAnsi="Times New Roman" w:cs="Times New Roman"/>
          <w:color w:val="auto"/>
        </w:rPr>
        <w:t xml:space="preserve"> </w:t>
      </w:r>
      <w:r w:rsidRPr="00F157CA">
        <w:rPr>
          <w:rFonts w:ascii="Times New Roman" w:hAnsi="Times New Roman" w:cs="Times New Roman"/>
          <w:color w:val="auto"/>
        </w:rPr>
        <w:t xml:space="preserve">запитывается ПС «Чикшино» (110/10)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F157CA">
        <w:rPr>
          <w:rFonts w:ascii="Times New Roman" w:hAnsi="Times New Roman" w:cs="Times New Roman"/>
          <w:color w:val="auto"/>
        </w:rPr>
        <w:t>, ПС «Березовка» (110/10) на территории бывшего военного городка и ПС «Сухой Лог» (110/10) в восточной части СП «Чикшино».</w:t>
      </w:r>
    </w:p>
    <w:p w:rsidR="002817F8" w:rsidRPr="00F157CA" w:rsidRDefault="002817F8" w:rsidP="002817F8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F157CA">
        <w:rPr>
          <w:rFonts w:ascii="Times New Roman" w:hAnsi="Times New Roman" w:cs="Times New Roman"/>
          <w:color w:val="auto"/>
        </w:rPr>
        <w:t xml:space="preserve"> От ПС «Чикшино» посредством ЛЭП 10 кВ снабжается </w:t>
      </w:r>
      <w:r w:rsidR="007E734B">
        <w:rPr>
          <w:rFonts w:ascii="Times New Roman" w:hAnsi="Times New Roman" w:cs="Times New Roman"/>
          <w:color w:val="auto"/>
        </w:rPr>
        <w:t>п. Чикшино</w:t>
      </w:r>
      <w:r w:rsidRPr="00F157CA">
        <w:rPr>
          <w:rFonts w:ascii="Times New Roman" w:hAnsi="Times New Roman" w:cs="Times New Roman"/>
          <w:color w:val="auto"/>
        </w:rPr>
        <w:t xml:space="preserve">. От ПС «Березовка» посредством ЛЭП 10 кВ снабжается </w:t>
      </w:r>
      <w:r w:rsidR="007E734B">
        <w:rPr>
          <w:rFonts w:ascii="Times New Roman" w:hAnsi="Times New Roman" w:cs="Times New Roman"/>
          <w:color w:val="auto"/>
        </w:rPr>
        <w:t>п.</w:t>
      </w:r>
      <w:r w:rsidRPr="00F157CA">
        <w:rPr>
          <w:rFonts w:ascii="Times New Roman" w:hAnsi="Times New Roman" w:cs="Times New Roman"/>
          <w:color w:val="auto"/>
        </w:rPr>
        <w:t xml:space="preserve"> Березовка. Линии электропередач 10 кВ подходят к трансформаторным пунктам напряжением 10/0,4 кВ, от которых идет разводка по потребителям внутри населенного пункта. </w:t>
      </w:r>
    </w:p>
    <w:p w:rsidR="00757A85" w:rsidRDefault="002817F8" w:rsidP="007322E1">
      <w:pPr>
        <w:ind w:left="-15" w:firstLine="723"/>
        <w:jc w:val="both"/>
        <w:rPr>
          <w:rFonts w:ascii="Times New Roman" w:hAnsi="Times New Roman" w:cs="Times New Roman"/>
          <w:color w:val="FF0000"/>
        </w:rPr>
        <w:sectPr w:rsidR="00757A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932" w:right="1074" w:bottom="1417" w:left="1098" w:header="0" w:footer="3" w:gutter="0"/>
          <w:cols w:space="720"/>
          <w:noEndnote/>
          <w:docGrid w:linePitch="360"/>
        </w:sectPr>
      </w:pPr>
      <w:r w:rsidRPr="00F157CA">
        <w:rPr>
          <w:rFonts w:ascii="Times New Roman" w:hAnsi="Times New Roman" w:cs="Times New Roman"/>
          <w:color w:val="auto"/>
        </w:rPr>
        <w:t xml:space="preserve">Также, по территории СП «Чикшино» с запада на восток проходит транзитная ЛЭП </w:t>
      </w:r>
      <w:r w:rsidRPr="00F157CA">
        <w:rPr>
          <w:rFonts w:ascii="Times New Roman" w:hAnsi="Times New Roman" w:cs="Times New Roman"/>
          <w:color w:val="auto"/>
        </w:rPr>
        <w:lastRenderedPageBreak/>
        <w:t xml:space="preserve">220 кВ от Печорской ГРЭС, расположенной вблизи от г. Печора до ПС </w:t>
      </w:r>
      <w:r w:rsidR="007322E1">
        <w:rPr>
          <w:rFonts w:ascii="Times New Roman" w:hAnsi="Times New Roman" w:cs="Times New Roman"/>
          <w:color w:val="auto"/>
        </w:rPr>
        <w:t xml:space="preserve">«Зеленоборск» в СП «Каджером». </w:t>
      </w:r>
      <w:r w:rsidRPr="007322E1">
        <w:rPr>
          <w:rFonts w:ascii="Times New Roman" w:hAnsi="Times New Roman" w:cs="Times New Roman"/>
          <w:color w:val="auto"/>
        </w:rPr>
        <w:t>Прогноз энергопотребления СП «Чикшино» приведен в таблице</w:t>
      </w:r>
      <w:r w:rsidR="00191351">
        <w:rPr>
          <w:rFonts w:ascii="Times New Roman" w:hAnsi="Times New Roman" w:cs="Times New Roman"/>
          <w:color w:val="auto"/>
        </w:rPr>
        <w:t>.</w:t>
      </w:r>
    </w:p>
    <w:p w:rsidR="002817F8" w:rsidRPr="007322E1" w:rsidRDefault="002817F8" w:rsidP="007322E1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7322E1" w:rsidRPr="00757A85" w:rsidRDefault="00E6710E" w:rsidP="00191351">
      <w:pPr>
        <w:ind w:left="-15" w:firstLine="723"/>
        <w:jc w:val="center"/>
        <w:rPr>
          <w:rFonts w:ascii="Times New Roman" w:hAnsi="Times New Roman" w:cs="Times New Roman"/>
          <w:color w:val="auto"/>
        </w:rPr>
      </w:pPr>
      <w:r w:rsidRPr="00757A85">
        <w:rPr>
          <w:rFonts w:ascii="Times New Roman" w:hAnsi="Times New Roman" w:cs="Times New Roman"/>
          <w:iCs/>
          <w:color w:val="auto"/>
        </w:rPr>
        <w:t xml:space="preserve">Прогноз энергопотребления </w:t>
      </w:r>
      <w:r w:rsidRPr="00757A85">
        <w:rPr>
          <w:rFonts w:ascii="Times New Roman" w:hAnsi="Times New Roman" w:cs="Times New Roman"/>
          <w:color w:val="auto"/>
        </w:rPr>
        <w:t xml:space="preserve">   СП «Чикшино»</w:t>
      </w:r>
    </w:p>
    <w:tbl>
      <w:tblPr>
        <w:tblpPr w:leftFromText="180" w:rightFromText="180" w:vertAnchor="text" w:horzAnchor="margin" w:tblpXSpec="center" w:tblpY="6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42"/>
        <w:gridCol w:w="1275"/>
        <w:gridCol w:w="1168"/>
        <w:gridCol w:w="1276"/>
        <w:gridCol w:w="1276"/>
        <w:gridCol w:w="1134"/>
        <w:gridCol w:w="1242"/>
        <w:gridCol w:w="1275"/>
        <w:gridCol w:w="1163"/>
        <w:gridCol w:w="1139"/>
        <w:gridCol w:w="1276"/>
      </w:tblGrid>
      <w:tr w:rsidR="00757A85" w:rsidRPr="00757A85" w:rsidTr="00A03BB7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Потребители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Расчетная единица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Удельная расчетная электрическая нагрузка, кВт/ед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Существующее состояние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Первая очередь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Расчетный срок</w:t>
            </w:r>
          </w:p>
        </w:tc>
      </w:tr>
      <w:tr w:rsidR="00757A85" w:rsidRPr="00757A85" w:rsidTr="007322E1">
        <w:trPr>
          <w:trHeight w:val="900"/>
        </w:trPr>
        <w:tc>
          <w:tcPr>
            <w:tcW w:w="2127" w:type="dxa"/>
            <w:vMerge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Кол-во расчетных единиц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Расчетная электрическая нагрузка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Энергопотребление, кВт*ч/год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Кол-во расчетных единиц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Расчетная электрическая нагрузка</w:t>
            </w:r>
          </w:p>
        </w:tc>
        <w:tc>
          <w:tcPr>
            <w:tcW w:w="1275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Энергопотребление, кВт*ч/год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Кол-во расчетных единиц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Расчетная электрическая нагрузка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Энергопотребление, кВт*ч/год</w:t>
            </w:r>
          </w:p>
        </w:tc>
      </w:tr>
      <w:tr w:rsidR="00757A85" w:rsidRPr="00757A85" w:rsidTr="007322E1">
        <w:trPr>
          <w:trHeight w:val="585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Многоквартирная застройка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20,7 Вт/0,98 м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38992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3623840,0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38992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,9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823,6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3623840,0</w:t>
            </w:r>
          </w:p>
        </w:tc>
        <w:tc>
          <w:tcPr>
            <w:tcW w:w="1163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38992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,9</w:t>
            </w:r>
          </w:p>
        </w:tc>
        <w:tc>
          <w:tcPr>
            <w:tcW w:w="1139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3623840,0</w:t>
            </w:r>
          </w:p>
        </w:tc>
      </w:tr>
      <w:tr w:rsidR="00757A85" w:rsidRPr="00757A85" w:rsidTr="007322E1">
        <w:trPr>
          <w:trHeight w:val="585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Индивидуальная застройка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20,7 Вт/0,98 м</w:t>
            </w: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1592,9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147840,0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1592,9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147840,0</w:t>
            </w:r>
          </w:p>
        </w:tc>
        <w:tc>
          <w:tcPr>
            <w:tcW w:w="1163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10892,9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230,1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1012440,0</w:t>
            </w:r>
          </w:p>
        </w:tc>
      </w:tr>
      <w:tr w:rsidR="00757A85" w:rsidRPr="00757A85" w:rsidTr="007322E1">
        <w:trPr>
          <w:trHeight w:val="585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образования:</w:t>
            </w:r>
          </w:p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учащийся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144812,8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221744,6</w:t>
            </w:r>
          </w:p>
        </w:tc>
      </w:tr>
      <w:tr w:rsidR="00757A85" w:rsidRPr="00757A85" w:rsidTr="007322E1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146942,4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146942,4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232658,8</w:t>
            </w:r>
          </w:p>
        </w:tc>
      </w:tr>
      <w:tr w:rsidR="00757A85" w:rsidRPr="00757A85" w:rsidTr="007322E1">
        <w:trPr>
          <w:trHeight w:val="870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культуры и досуга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759202,4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759202,4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334,0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1469424,0</w:t>
            </w:r>
          </w:p>
        </w:tc>
      </w:tr>
      <w:tr w:rsidR="00757A85" w:rsidRPr="00757A85" w:rsidTr="007322E1">
        <w:trPr>
          <w:trHeight w:val="870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здравоохранения:</w:t>
            </w:r>
          </w:p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амбулатория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Койко-мест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210830,4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210830,4</w:t>
            </w:r>
          </w:p>
        </w:tc>
      </w:tr>
      <w:tr w:rsidR="00757A85" w:rsidRPr="00757A85" w:rsidTr="007322E1">
        <w:trPr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торговли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м2 торгового зала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457331,6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457331,6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457331,6</w:t>
            </w:r>
          </w:p>
        </w:tc>
      </w:tr>
      <w:tr w:rsidR="00757A85" w:rsidRPr="00757A85" w:rsidTr="007322E1">
        <w:trPr>
          <w:trHeight w:val="870"/>
        </w:trPr>
        <w:tc>
          <w:tcPr>
            <w:tcW w:w="2127" w:type="dxa"/>
            <w:shd w:val="clear" w:color="auto" w:fill="auto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Промышленные объекты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0,078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2987051,5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7193,0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2987051,5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7193,0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2987051,5</w:t>
            </w:r>
          </w:p>
        </w:tc>
      </w:tr>
      <w:tr w:rsidR="00757A85" w:rsidRPr="00757A85" w:rsidTr="007322E1">
        <w:trPr>
          <w:trHeight w:val="300"/>
        </w:trPr>
        <w:tc>
          <w:tcPr>
            <w:tcW w:w="2127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710E" w:rsidRPr="00757A85" w:rsidRDefault="00E6710E" w:rsidP="00F157CA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1926,8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8477851,1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1926,8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8477851,1</w:t>
            </w:r>
          </w:p>
        </w:tc>
        <w:tc>
          <w:tcPr>
            <w:tcW w:w="1163" w:type="dxa"/>
            <w:shd w:val="clear" w:color="auto" w:fill="FFFFFF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2321,7</w:t>
            </w:r>
          </w:p>
        </w:tc>
        <w:tc>
          <w:tcPr>
            <w:tcW w:w="1276" w:type="dxa"/>
            <w:vAlign w:val="center"/>
          </w:tcPr>
          <w:p w:rsidR="00E6710E" w:rsidRPr="00757A85" w:rsidRDefault="00E6710E" w:rsidP="007322E1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10215320,9</w:t>
            </w:r>
          </w:p>
        </w:tc>
      </w:tr>
    </w:tbl>
    <w:p w:rsidR="00757A85" w:rsidRDefault="00757A85" w:rsidP="00010265">
      <w:pPr>
        <w:ind w:left="-15" w:firstLine="723"/>
        <w:jc w:val="both"/>
        <w:rPr>
          <w:rFonts w:ascii="Times New Roman" w:hAnsi="Times New Roman" w:cs="Times New Roman"/>
          <w:color w:val="FF0000"/>
        </w:rPr>
        <w:sectPr w:rsidR="00757A85" w:rsidSect="00757A85">
          <w:pgSz w:w="16838" w:h="11906" w:orient="landscape"/>
          <w:pgMar w:top="1098" w:right="932" w:bottom="1074" w:left="1417" w:header="0" w:footer="3" w:gutter="0"/>
          <w:cols w:space="720"/>
          <w:noEndnote/>
          <w:docGrid w:linePitch="360"/>
        </w:sectPr>
      </w:pPr>
    </w:p>
    <w:p w:rsidR="00010265" w:rsidRPr="009E05BF" w:rsidRDefault="00E871E5" w:rsidP="00E47469">
      <w:pPr>
        <w:pStyle w:val="a9"/>
        <w:spacing w:after="28" w:line="372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5.3.5. </w:t>
      </w:r>
      <w:r w:rsidR="00010265" w:rsidRPr="009E05BF">
        <w:rPr>
          <w:rFonts w:ascii="Times New Roman" w:eastAsia="Times New Roman" w:hAnsi="Times New Roman" w:cs="Times New Roman"/>
          <w:b/>
          <w:bCs/>
          <w:color w:val="auto"/>
        </w:rPr>
        <w:t>Газоснабжение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По территории СП «Чикшино» проходят:</w:t>
      </w:r>
    </w:p>
    <w:p w:rsidR="00B232B7" w:rsidRPr="00DC50E7" w:rsidRDefault="00B232B7" w:rsidP="00B232B7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магистральный газопровод «Бованенково-Ухта», Ду 1420 мм, Ру=11,8 МПа;</w:t>
      </w:r>
    </w:p>
    <w:p w:rsidR="00B232B7" w:rsidRPr="00DC50E7" w:rsidRDefault="00B232B7" w:rsidP="00B232B7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магистральный нефтепровод «Уса-Ухта», Ду 377 мм, от Усинского месторождения нефти.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На территории сельского поселения располагается нефтеперегонная станция «Чикшино» Усинского РНУ ОАО «СМН».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На территории СП «Чикшино» отсутствует газоснабжение.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 xml:space="preserve">На территории СП «Чикшино» на расчетный срок (до </w:t>
      </w:r>
      <w:r w:rsidR="00774EAE">
        <w:rPr>
          <w:rFonts w:ascii="Times New Roman" w:hAnsi="Times New Roman" w:cs="Times New Roman"/>
          <w:color w:val="auto"/>
        </w:rPr>
        <w:t>2035</w:t>
      </w:r>
      <w:r w:rsidRPr="00DC50E7">
        <w:rPr>
          <w:rFonts w:ascii="Times New Roman" w:hAnsi="Times New Roman" w:cs="Times New Roman"/>
          <w:color w:val="auto"/>
        </w:rPr>
        <w:t xml:space="preserve"> г.) предусматривается строительство газопровода-отвода к ГРС «Чикшино» от магистрального газопровода. Строительство газопроводов высокого давления I категории (от 0,6 до 1,2 МПа), установка газорегуляторных пунктов, для газоснабжения населенных пунктов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DC50E7">
        <w:rPr>
          <w:rFonts w:ascii="Times New Roman" w:hAnsi="Times New Roman" w:cs="Times New Roman"/>
          <w:color w:val="auto"/>
        </w:rPr>
        <w:t xml:space="preserve">, </w:t>
      </w:r>
      <w:r w:rsidR="007E734B">
        <w:rPr>
          <w:rFonts w:ascii="Times New Roman" w:hAnsi="Times New Roman" w:cs="Times New Roman"/>
          <w:color w:val="auto"/>
        </w:rPr>
        <w:t>п.</w:t>
      </w:r>
      <w:r w:rsidRPr="00DC50E7">
        <w:rPr>
          <w:rFonts w:ascii="Times New Roman" w:hAnsi="Times New Roman" w:cs="Times New Roman"/>
          <w:color w:val="auto"/>
        </w:rPr>
        <w:t xml:space="preserve"> Березовка и строительство распределительных газопроводов низкого давления внутри населенных пунктов. Основным источником газоснабжения является проектируемая газораспределительная станции «Чикшино». Газораспределительную станцию предлагается установить на территории сельского поселения около </w:t>
      </w:r>
      <w:r w:rsidR="007E734B">
        <w:rPr>
          <w:rFonts w:ascii="Times New Roman" w:hAnsi="Times New Roman" w:cs="Times New Roman"/>
          <w:color w:val="auto"/>
        </w:rPr>
        <w:t>сп. Чикшино</w:t>
      </w:r>
      <w:r w:rsidRPr="00DC50E7">
        <w:rPr>
          <w:rFonts w:ascii="Times New Roman" w:hAnsi="Times New Roman" w:cs="Times New Roman"/>
          <w:color w:val="auto"/>
        </w:rPr>
        <w:t xml:space="preserve"> муниципального района «Печора». 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Прокладка газопровода предусматривается подземная с преодолением водных преград методом наклонного или горизонтального бурения. При пересечении автомобильных дорог – подземная прокладка осуществляется в защитных футлярах закрытым способом (более детальная проработка осуществляется на стадии разработки рабочего проекта после получения технических условий в соответствующих инстанциях).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Газорегуляторные пункты принять в зависимости от входного и выходного давления и производительности. Малые котельные предлагается подключать к внутриквартальным сетям низкого давления.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Проектное газоснабжение промышленных, коммунально-бытовых и индивидуальных потребителей предусматривается от внутриквартальных ГРПБ и ГРПШ.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Газ предполагается использовать на пищеприготовление, горячее водоснабжение, на коммунально-бытовые нужды и на нужды промпредприятий.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 xml:space="preserve">При необходимости и целесообразности газоснабжения данного поселения отопление и горячее водоснабжение существующей и новой жилой застройки, а также объектов соцкультбыта возможно предусмотреть от индивидуальных газовых аппаратов. 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>Для определения расходов газа на бытовые нужды приняты укрупненные нормы годового потребления, согласно СП 42-101-2003 «Общие положения по проектированию и строительству газораспределительных систем из металлических и полиэтиленовых труб» и СП 62.133330.2011 «СНиП 42-01-2002 Газораспределительные системы». На основании этих норм определена годовая норма газопотребления на одного человека при горячем водоснабжении от газовых водонагревателей – 300 м</w:t>
      </w:r>
      <w:r w:rsidRPr="00DC50E7">
        <w:rPr>
          <w:rFonts w:ascii="Times New Roman" w:hAnsi="Times New Roman" w:cs="Times New Roman"/>
          <w:color w:val="auto"/>
          <w:vertAlign w:val="superscript"/>
        </w:rPr>
        <w:t>3</w:t>
      </w:r>
      <w:r w:rsidRPr="00DC50E7">
        <w:rPr>
          <w:rFonts w:ascii="Times New Roman" w:hAnsi="Times New Roman" w:cs="Times New Roman"/>
          <w:color w:val="auto"/>
        </w:rPr>
        <w:t>. Коэффициенты часового максимума расхода газа на хозяйственно-бытовые нужды приняты по таблице № 4 тех же норм.</w:t>
      </w:r>
    </w:p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color w:val="auto"/>
        </w:rPr>
      </w:pPr>
      <w:r w:rsidRPr="00DC50E7">
        <w:rPr>
          <w:rFonts w:ascii="Times New Roman" w:hAnsi="Times New Roman" w:cs="Times New Roman"/>
          <w:color w:val="auto"/>
        </w:rPr>
        <w:t xml:space="preserve">Прогноз газопотребления приведен в таблице </w:t>
      </w:r>
      <w:r w:rsidR="00A03BB7">
        <w:rPr>
          <w:rFonts w:ascii="Times New Roman" w:hAnsi="Times New Roman" w:cs="Times New Roman"/>
          <w:color w:val="auto"/>
        </w:rPr>
        <w:t>6.3.5.1.</w:t>
      </w:r>
    </w:p>
    <w:p w:rsidR="000779BF" w:rsidRDefault="000779BF" w:rsidP="00A03BB7">
      <w:pPr>
        <w:ind w:left="-15" w:firstLine="723"/>
        <w:jc w:val="right"/>
        <w:rPr>
          <w:rFonts w:ascii="Times New Roman" w:hAnsi="Times New Roman" w:cs="Times New Roman"/>
          <w:b/>
          <w:color w:val="auto"/>
        </w:rPr>
      </w:pPr>
    </w:p>
    <w:p w:rsidR="00B232B7" w:rsidRPr="00A03BB7" w:rsidRDefault="00B232B7" w:rsidP="003E6C5E">
      <w:pPr>
        <w:ind w:left="-15" w:firstLine="723"/>
        <w:jc w:val="center"/>
        <w:rPr>
          <w:rFonts w:ascii="Times New Roman" w:hAnsi="Times New Roman" w:cs="Times New Roman"/>
          <w:b/>
          <w:color w:val="auto"/>
        </w:rPr>
      </w:pPr>
      <w:r w:rsidRPr="00A03BB7">
        <w:rPr>
          <w:rFonts w:ascii="Times New Roman" w:hAnsi="Times New Roman" w:cs="Times New Roman"/>
          <w:b/>
          <w:color w:val="auto"/>
        </w:rPr>
        <w:t>Прогноз газопотребления</w:t>
      </w:r>
    </w:p>
    <w:tbl>
      <w:tblPr>
        <w:tblW w:w="10174" w:type="dxa"/>
        <w:tblInd w:w="103" w:type="dxa"/>
        <w:tblLayout w:type="fixed"/>
        <w:tblLook w:val="04A0"/>
      </w:tblPr>
      <w:tblGrid>
        <w:gridCol w:w="1281"/>
        <w:gridCol w:w="851"/>
        <w:gridCol w:w="850"/>
        <w:gridCol w:w="992"/>
        <w:gridCol w:w="709"/>
        <w:gridCol w:w="851"/>
        <w:gridCol w:w="1134"/>
        <w:gridCol w:w="850"/>
        <w:gridCol w:w="1067"/>
        <w:gridCol w:w="847"/>
        <w:gridCol w:w="742"/>
      </w:tblGrid>
      <w:tr w:rsidR="00DC50E7" w:rsidRPr="000779BF" w:rsidTr="00DC50E7">
        <w:trPr>
          <w:trHeight w:val="663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Населенный пункт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Существующая численность населения, чел.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Численность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Существующее потребление, куб.м/год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Хозяйственно-бытовые нужды, куб.м./год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на предприятия обслуживания, куб.м./год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на промышленные предприятия, куб.м./год</w:t>
            </w:r>
          </w:p>
        </w:tc>
      </w:tr>
      <w:tr w:rsidR="00DC50E7" w:rsidRPr="000779BF" w:rsidTr="00DC50E7">
        <w:trPr>
          <w:trHeight w:val="1279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Численность населения на 1-ю очередь,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Численность населения на расчетный срок, чел.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1-ю очередь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расчетный срок,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1-ю очередь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расчетный срок,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1-ю очередь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 газа на расчетный срок,</w:t>
            </w:r>
          </w:p>
        </w:tc>
      </w:tr>
      <w:tr w:rsidR="00DC50E7" w:rsidRPr="000779BF" w:rsidTr="00DC50E7">
        <w:trPr>
          <w:trHeight w:val="4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7E734B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п. Чикшино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10 080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C50E7" w:rsidRPr="000779BF" w:rsidTr="00DC50E7">
        <w:trPr>
          <w:trHeight w:val="4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7E734B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</w:t>
            </w:r>
            <w:r w:rsidR="00B232B7"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Березовка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153 600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7 680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C50E7" w:rsidRPr="000779BF" w:rsidTr="00DC50E7">
        <w:trPr>
          <w:trHeight w:val="4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355 200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17 760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7" w:rsidRPr="000779BF" w:rsidRDefault="00B232B7" w:rsidP="00B232B7">
            <w:pPr>
              <w:ind w:left="-15" w:firstLine="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232B7" w:rsidRPr="00DC50E7" w:rsidRDefault="00B232B7" w:rsidP="00B232B7">
      <w:pPr>
        <w:ind w:left="-15" w:firstLine="723"/>
        <w:jc w:val="both"/>
        <w:rPr>
          <w:rFonts w:ascii="Times New Roman" w:hAnsi="Times New Roman" w:cs="Times New Roman"/>
          <w:i/>
          <w:color w:val="auto"/>
        </w:rPr>
      </w:pPr>
    </w:p>
    <w:p w:rsidR="00010265" w:rsidRPr="000779BF" w:rsidRDefault="00E871E5" w:rsidP="00E47469">
      <w:pPr>
        <w:spacing w:line="259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5.3.6. </w:t>
      </w:r>
      <w:bookmarkStart w:id="18" w:name="_GoBack"/>
      <w:bookmarkEnd w:id="18"/>
      <w:r w:rsidR="00010265" w:rsidRPr="000779BF">
        <w:rPr>
          <w:rFonts w:ascii="Times New Roman" w:eastAsia="Times New Roman" w:hAnsi="Times New Roman" w:cs="Times New Roman"/>
          <w:b/>
          <w:bCs/>
          <w:color w:val="auto"/>
        </w:rPr>
        <w:t>Твердые коммунальные отходы</w:t>
      </w:r>
    </w:p>
    <w:p w:rsidR="00010265" w:rsidRPr="0068063D" w:rsidRDefault="00010265" w:rsidP="0068063D">
      <w:pPr>
        <w:widowControl/>
        <w:ind w:left="-5" w:hanging="10"/>
        <w:jc w:val="both"/>
        <w:rPr>
          <w:rFonts w:ascii="Times New Roman" w:eastAsia="Arial" w:hAnsi="Times New Roman" w:cs="Times New Roman"/>
          <w:b/>
          <w:color w:val="FF0000"/>
          <w:lang w:bidi="ar-SA"/>
        </w:rPr>
      </w:pP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 xml:space="preserve">Проблема безопасного обращения с отходами производства и потребления, образовавшимися в процессе хозяйственной деятельности предприятий, организаций и населения, является одной из основных экологических проблем. 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Образование стихийных свалок представляет собой санитарно-эпидемиологическую угрозу собственно территориям населенных мест и является фактором отрицательного экологического воздействия на окружающую среду, в особенности на почвенный покров.</w:t>
      </w:r>
    </w:p>
    <w:p w:rsidR="000779BF" w:rsidRPr="000779BF" w:rsidRDefault="000779BF" w:rsidP="003E6C5E">
      <w:pPr>
        <w:widowControl/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На территории сельского поселения «Чикшино» расположена свалка ТБО</w:t>
      </w:r>
      <w:r w:rsidR="003E6C5E">
        <w:rPr>
          <w:rFonts w:ascii="Times New Roman" w:eastAsia="Calibri" w:hAnsi="Times New Roman" w:cs="Times New Roman"/>
          <w:lang w:eastAsia="en-US" w:bidi="ar-S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014"/>
        <w:gridCol w:w="1375"/>
        <w:gridCol w:w="2975"/>
        <w:gridCol w:w="3039"/>
      </w:tblGrid>
      <w:tr w:rsidR="0068063D" w:rsidRPr="000779BF" w:rsidTr="0068063D">
        <w:trPr>
          <w:trHeight w:val="20"/>
        </w:trPr>
        <w:tc>
          <w:tcPr>
            <w:tcW w:w="275" w:type="pct"/>
            <w:tcBorders>
              <w:bottom w:val="single" w:sz="4" w:space="0" w:color="auto"/>
            </w:tcBorders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№ п\п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Местонахождение объекта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Площадь, га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  <w:t>Состояние (действующее, закрытое, ликвидируемое, вновь открываемое)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Санитарно-защитная зона, </w:t>
            </w:r>
            <w:r w:rsidRPr="000779BF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  <w:t>м /класс и соответствие СанПиН 2.2.1/2.1.1.1200-03</w:t>
            </w:r>
          </w:p>
        </w:tc>
      </w:tr>
      <w:tr w:rsidR="0068063D" w:rsidRPr="000779BF" w:rsidTr="0068063D">
        <w:trPr>
          <w:trHeight w:val="20"/>
        </w:trPr>
        <w:tc>
          <w:tcPr>
            <w:tcW w:w="275" w:type="pct"/>
            <w:tcBorders>
              <w:bottom w:val="single" w:sz="4" w:space="0" w:color="auto"/>
            </w:tcBorders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Свалка ТБО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действующая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1000 м / </w:t>
            </w:r>
            <w:r w:rsidRPr="000779B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val="en-US" w:bidi="ar-SA"/>
              </w:rPr>
              <w:t>I</w:t>
            </w:r>
            <w:r w:rsidRPr="000779B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, </w:t>
            </w:r>
          </w:p>
          <w:p w:rsidR="000779BF" w:rsidRPr="000779BF" w:rsidRDefault="000779BF" w:rsidP="0068063D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0779B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соблюдается</w:t>
            </w:r>
          </w:p>
        </w:tc>
      </w:tr>
    </w:tbl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Свалка ТБО в водоохранной зоне не расположены, санитарно-защитная зона (1000 м) соблюдается.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В СП «Чикшино» в ведении ОАО «Центргаз» ОАО «Газпром» находится полигон ТБО, на территории Чикшинской КС-8. Санитарно-защитная зона соблюдается и составляет 500 м.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в соответствии со схемой очистки населенных пунктов.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Для обеспечения должного санитарного уровня населенных мест и более эффективного использования парка специальных машин, бытовые отходы следует удалять по единой централизованной системе специализированными транспортными коммунальными предприятиями.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Учитывая целесообразность вторичного использования утильных компонентов ТБО, проектом предлагается внедрение на проектируемой территории селективного сбора отходов. Общая масса утильных фракций ТБО может быть отсортирована и использована в качестве вторичного сырья, остальная масса ТБО подлежит захоронению на полигоне.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Для организации селективного сбора ТБО и для унификации системы сбора отходов и удобства отбора вторичного сырья оптимально использование евроконтейнеров объемом 1,1 м</w:t>
      </w:r>
      <w:r w:rsidRPr="000779BF">
        <w:rPr>
          <w:rFonts w:ascii="Times New Roman" w:eastAsia="Calibri" w:hAnsi="Times New Roman" w:cs="Times New Roman"/>
          <w:vertAlign w:val="superscript"/>
          <w:lang w:eastAsia="en-US" w:bidi="ar-SA"/>
        </w:rPr>
        <w:t>3</w:t>
      </w:r>
      <w:r w:rsidRPr="000779BF">
        <w:rPr>
          <w:rFonts w:ascii="Times New Roman" w:eastAsia="Calibri" w:hAnsi="Times New Roman" w:cs="Times New Roman"/>
          <w:lang w:eastAsia="en-US" w:bidi="ar-SA"/>
        </w:rPr>
        <w:t xml:space="preserve"> со специальными крышками для сбора макулатуры и пластика.</w:t>
      </w:r>
    </w:p>
    <w:p w:rsidR="000779BF" w:rsidRPr="000779BF" w:rsidRDefault="000779BF" w:rsidP="0068063D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779BF">
        <w:rPr>
          <w:rFonts w:ascii="Times New Roman" w:eastAsia="Calibri" w:hAnsi="Times New Roman" w:cs="Times New Roman"/>
          <w:lang w:eastAsia="en-US" w:bidi="ar-SA"/>
        </w:rPr>
        <w:t>Периодичность удаления твердых бытовых отходов необходимо согласовать с районной службой Роспотребнадзора. Количество евроконтейнеров должно быть уточнено при разработке схемы санитарной очистки территории.</w:t>
      </w:r>
    </w:p>
    <w:p w:rsidR="000779BF" w:rsidRPr="000779BF" w:rsidRDefault="000779BF" w:rsidP="006806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0779BF">
        <w:rPr>
          <w:rFonts w:ascii="Times New Roman" w:eastAsia="Calibri" w:hAnsi="Times New Roman" w:cs="Times New Roman"/>
          <w:bCs/>
          <w:lang w:eastAsia="en-US" w:bidi="ar-SA"/>
        </w:rPr>
        <w:lastRenderedPageBreak/>
        <w:t>Для удобства эксплуатации контейнеры размещаются на специальных контейнерных площадках, представляющих собой асфальтированное покрытие размерами 1,5x1,5 м с бордюром и уклоном в сторону проезжей части, возможно ограждение с учетом соблюдения санитарных разрывов до жилых домов.</w:t>
      </w:r>
    </w:p>
    <w:p w:rsidR="000779BF" w:rsidRPr="000779BF" w:rsidRDefault="000779BF" w:rsidP="006806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0779BF">
        <w:rPr>
          <w:rFonts w:ascii="Times New Roman" w:eastAsia="Calibri" w:hAnsi="Times New Roman" w:cs="Times New Roman"/>
          <w:bCs/>
          <w:lang w:eastAsia="en-US" w:bidi="ar-SA"/>
        </w:rPr>
        <w:t>В населенных пунктах численностью менее 1000 человек сбор отходов осуществляется в стандартные евроконтейнеры с емкостью, зависящей от конкретной ситуации на обслуживаемой территории (0,24-1,1 м</w:t>
      </w:r>
      <w:r w:rsidRPr="000779BF">
        <w:rPr>
          <w:rFonts w:ascii="Times New Roman" w:eastAsia="Calibri" w:hAnsi="Times New Roman" w:cs="Times New Roman"/>
          <w:bCs/>
          <w:vertAlign w:val="superscript"/>
          <w:lang w:eastAsia="en-US" w:bidi="ar-SA"/>
        </w:rPr>
        <w:t>3</w:t>
      </w:r>
      <w:r w:rsidRPr="000779BF">
        <w:rPr>
          <w:rFonts w:ascii="Times New Roman" w:eastAsia="Calibri" w:hAnsi="Times New Roman" w:cs="Times New Roman"/>
          <w:bCs/>
          <w:lang w:eastAsia="en-US" w:bidi="ar-SA"/>
        </w:rPr>
        <w:t>). В малонаселенных деревнях и селах применяется индивидуальная система сбора и вывоза отходов (в мешки и т.п.).</w:t>
      </w:r>
    </w:p>
    <w:p w:rsidR="00010265" w:rsidRPr="00D14620" w:rsidRDefault="00010265" w:rsidP="00010265">
      <w:pPr>
        <w:pStyle w:val="121"/>
        <w:keepNext/>
        <w:keepLines/>
        <w:shd w:val="clear" w:color="auto" w:fill="auto"/>
        <w:tabs>
          <w:tab w:val="left" w:pos="1409"/>
        </w:tabs>
        <w:ind w:left="820" w:firstLine="0"/>
        <w:rPr>
          <w:b w:val="0"/>
          <w:i w:val="0"/>
          <w:color w:val="FF0000"/>
        </w:rPr>
      </w:pPr>
    </w:p>
    <w:p w:rsidR="00CA37C0" w:rsidRPr="001B0696" w:rsidRDefault="00862270" w:rsidP="00264FCD">
      <w:pPr>
        <w:pStyle w:val="30"/>
        <w:shd w:val="clear" w:color="auto" w:fill="auto"/>
        <w:spacing w:after="0" w:line="274" w:lineRule="exact"/>
        <w:ind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264FCD">
        <w:rPr>
          <w:color w:val="auto"/>
          <w:sz w:val="24"/>
          <w:szCs w:val="24"/>
        </w:rPr>
        <w:t>.4.</w:t>
      </w:r>
      <w:r w:rsidR="00B841EF" w:rsidRPr="001B0696">
        <w:rPr>
          <w:color w:val="auto"/>
          <w:sz w:val="24"/>
          <w:szCs w:val="24"/>
        </w:rPr>
        <w:t>Оценка реализации мероприятий в области энерго-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CA37C0" w:rsidRPr="001B0696" w:rsidRDefault="00B841EF">
      <w:pPr>
        <w:pStyle w:val="31"/>
        <w:shd w:val="clear" w:color="auto" w:fill="auto"/>
        <w:spacing w:line="278" w:lineRule="exact"/>
        <w:ind w:left="20" w:right="20" w:firstLine="56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Выполнение мероприятий, предусмотренных Программой, ведет к повышению эффективности работы систем энергоснабжения.</w:t>
      </w:r>
    </w:p>
    <w:p w:rsidR="00CA37C0" w:rsidRPr="001B0696" w:rsidRDefault="00B841EF">
      <w:pPr>
        <w:pStyle w:val="31"/>
        <w:shd w:val="clear" w:color="auto" w:fill="auto"/>
        <w:spacing w:after="240" w:line="274" w:lineRule="exact"/>
        <w:ind w:left="20" w:right="20" w:firstLine="560"/>
        <w:rPr>
          <w:color w:val="auto"/>
          <w:sz w:val="24"/>
          <w:szCs w:val="24"/>
        </w:rPr>
      </w:pPr>
      <w:bookmarkStart w:id="19" w:name="bookmark42"/>
      <w:r w:rsidRPr="001B0696">
        <w:rPr>
          <w:color w:val="auto"/>
          <w:sz w:val="24"/>
          <w:szCs w:val="24"/>
        </w:rPr>
        <w:t>Оценка реализации мероприятий в области энерго- и ресурсосбережения осуществляется по показаниям приборов учета тепла, воды и электроэнергии, а также расчетным способом.</w:t>
      </w:r>
      <w:bookmarkEnd w:id="19"/>
    </w:p>
    <w:p w:rsidR="00CA37C0" w:rsidRPr="001B0696" w:rsidRDefault="00862270" w:rsidP="00264FCD">
      <w:pPr>
        <w:pStyle w:val="30"/>
        <w:shd w:val="clear" w:color="auto" w:fill="auto"/>
        <w:spacing w:after="0" w:line="274" w:lineRule="exact"/>
        <w:ind w:left="7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264FCD">
        <w:rPr>
          <w:color w:val="auto"/>
          <w:sz w:val="24"/>
          <w:szCs w:val="24"/>
        </w:rPr>
        <w:t>.5.</w:t>
      </w:r>
      <w:r w:rsidR="00B841EF" w:rsidRPr="001B0696">
        <w:rPr>
          <w:color w:val="auto"/>
          <w:sz w:val="24"/>
          <w:szCs w:val="24"/>
        </w:rPr>
        <w:t xml:space="preserve"> Обоснование целевых показателей развития соответствующей системы коммунальной инфраструктуры.</w:t>
      </w:r>
    </w:p>
    <w:p w:rsidR="00CA37C0" w:rsidRPr="001B0696" w:rsidRDefault="00B841EF">
      <w:pPr>
        <w:pStyle w:val="31"/>
        <w:shd w:val="clear" w:color="auto" w:fill="auto"/>
        <w:spacing w:line="278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Развитие систем коммунальной инфраструктуры обеспечивается выполнением следующих мероприятий: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8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капитальный ремонт и реконструкция устаревших участков сетей водоснабжения;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8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установка приборов учета;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снижение утечек и потерь воды;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установка приборов учета воды;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сокращение износа сетей водоснабжения, теплоснабжения и электроснабжения;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модернизации системы утилизации твердых бытовых отходов;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after="480" w:line="274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внедрение системы телемеханики и автоматизированной системы управления технологическими процессами с реконструкцией контрольно - измерительных приборов и автоматики (КИП и А) насосных станций.</w:t>
      </w:r>
    </w:p>
    <w:p w:rsidR="00CA37C0" w:rsidRPr="001B0696" w:rsidRDefault="00B841EF">
      <w:pPr>
        <w:pStyle w:val="31"/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Реализация мероприятий по повышению качества коммунальных услуг позволит: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улучшить качественные показатели оказываемых услуг;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сократить удельные расходы на энергию и другие эксплуатационные расходы;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увеличить количество потребителей услуг, а также объем сбора средств за предоставленные услуги;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исключение возможности самовозгорания отходов;</w:t>
      </w:r>
    </w:p>
    <w:p w:rsidR="00CA37C0" w:rsidRPr="001B0696" w:rsidRDefault="00B841EF" w:rsidP="001B5756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 xml:space="preserve"> устранение разброса ветром легких отходов;</w:t>
      </w:r>
    </w:p>
    <w:p w:rsidR="00264FCD" w:rsidRPr="00264FCD" w:rsidRDefault="00B841EF" w:rsidP="001371AA">
      <w:pPr>
        <w:pStyle w:val="31"/>
        <w:numPr>
          <w:ilvl w:val="0"/>
          <w:numId w:val="5"/>
        </w:numPr>
        <w:shd w:val="clear" w:color="auto" w:fill="auto"/>
        <w:spacing w:line="274" w:lineRule="exact"/>
        <w:ind w:left="20" w:firstLine="700"/>
        <w:rPr>
          <w:color w:val="auto"/>
          <w:sz w:val="24"/>
          <w:szCs w:val="24"/>
        </w:rPr>
      </w:pPr>
      <w:r w:rsidRPr="00264FCD">
        <w:rPr>
          <w:color w:val="auto"/>
          <w:sz w:val="24"/>
          <w:szCs w:val="24"/>
        </w:rPr>
        <w:t>повысить рентабельность деятельности ресурсоснабжающих предприятий.</w:t>
      </w:r>
      <w:bookmarkStart w:id="20" w:name="bookmark43"/>
      <w:bookmarkStart w:id="21" w:name="bookmark44"/>
    </w:p>
    <w:p w:rsidR="001371AA" w:rsidRDefault="001371AA" w:rsidP="001371AA">
      <w:pPr>
        <w:pStyle w:val="31"/>
        <w:shd w:val="clear" w:color="auto" w:fill="auto"/>
        <w:spacing w:line="274" w:lineRule="exact"/>
        <w:ind w:left="720"/>
        <w:rPr>
          <w:color w:val="auto"/>
          <w:sz w:val="24"/>
          <w:szCs w:val="24"/>
        </w:rPr>
      </w:pPr>
    </w:p>
    <w:p w:rsidR="00A70D0F" w:rsidRDefault="00A70D0F" w:rsidP="001371AA">
      <w:pPr>
        <w:pStyle w:val="31"/>
        <w:shd w:val="clear" w:color="auto" w:fill="auto"/>
        <w:spacing w:line="274" w:lineRule="exact"/>
        <w:ind w:left="720"/>
        <w:rPr>
          <w:color w:val="auto"/>
          <w:sz w:val="24"/>
          <w:szCs w:val="24"/>
        </w:rPr>
      </w:pPr>
    </w:p>
    <w:p w:rsidR="00CA37C0" w:rsidRPr="001371AA" w:rsidRDefault="00862270" w:rsidP="001371AA">
      <w:pPr>
        <w:pStyle w:val="31"/>
        <w:shd w:val="clear" w:color="auto" w:fill="auto"/>
        <w:spacing w:line="274" w:lineRule="exact"/>
        <w:ind w:left="7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264FCD" w:rsidRPr="001371AA">
        <w:rPr>
          <w:b/>
          <w:color w:val="auto"/>
          <w:sz w:val="24"/>
          <w:szCs w:val="24"/>
        </w:rPr>
        <w:t>.6.</w:t>
      </w:r>
      <w:r w:rsidR="00B841EF" w:rsidRPr="001371AA">
        <w:rPr>
          <w:b/>
          <w:color w:val="auto"/>
          <w:sz w:val="24"/>
          <w:szCs w:val="24"/>
        </w:rPr>
        <w:t>Перечень инвестиционных проектов в отношении систем коммунальной инфраструктуры.</w:t>
      </w:r>
      <w:bookmarkEnd w:id="20"/>
      <w:bookmarkEnd w:id="21"/>
    </w:p>
    <w:p w:rsidR="001371AA" w:rsidRDefault="001371AA" w:rsidP="001371AA">
      <w:pPr>
        <w:pStyle w:val="31"/>
        <w:shd w:val="clear" w:color="auto" w:fill="auto"/>
        <w:spacing w:line="274" w:lineRule="exact"/>
        <w:ind w:left="720"/>
        <w:rPr>
          <w:color w:val="auto"/>
          <w:sz w:val="24"/>
          <w:szCs w:val="24"/>
        </w:rPr>
      </w:pPr>
    </w:p>
    <w:p w:rsidR="001371AA" w:rsidRDefault="001371AA" w:rsidP="001371AA">
      <w:pPr>
        <w:ind w:firstLine="70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71AA">
        <w:rPr>
          <w:rFonts w:ascii="Times New Roman" w:eastAsia="Times New Roman" w:hAnsi="Times New Roman" w:cs="Times New Roman"/>
          <w:bCs/>
          <w:color w:val="auto"/>
        </w:rPr>
        <w:t>Печорский</w:t>
      </w:r>
      <w:r w:rsidRPr="001371AA">
        <w:rPr>
          <w:rFonts w:ascii="Times New Roman" w:eastAsia="Times New Roman" w:hAnsi="Times New Roman" w:cs="Times New Roman"/>
          <w:bCs/>
          <w:color w:val="auto"/>
        </w:rPr>
        <w:tab/>
        <w:t xml:space="preserve"> филиал АО «Коми тепловая компания» в целях снижения изношенности, повышения надежности и эффективности коммунальной системы теплоснабжения Печорского района планируется в рамках инвестиционной программы на 2017-2020 гг. проведение следующих мероприятий на обслуживаемых объектах:</w:t>
      </w:r>
    </w:p>
    <w:p w:rsidR="00A70D0F" w:rsidRPr="001371AA" w:rsidRDefault="00A70D0F" w:rsidP="001371AA">
      <w:pPr>
        <w:ind w:firstLine="70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371AA" w:rsidRPr="001371AA" w:rsidRDefault="001371AA" w:rsidP="001371AA">
      <w:pPr>
        <w:ind w:left="70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19"/>
        <w:tblW w:w="0" w:type="auto"/>
        <w:tblInd w:w="108" w:type="dxa"/>
        <w:tblLook w:val="04A0"/>
      </w:tblPr>
      <w:tblGrid>
        <w:gridCol w:w="2901"/>
        <w:gridCol w:w="1275"/>
        <w:gridCol w:w="1636"/>
        <w:gridCol w:w="4030"/>
      </w:tblGrid>
      <w:tr w:rsidR="001371AA" w:rsidRPr="00387436" w:rsidTr="00387436">
        <w:tc>
          <w:tcPr>
            <w:tcW w:w="2901" w:type="dxa"/>
          </w:tcPr>
          <w:p w:rsidR="001371AA" w:rsidRPr="00387436" w:rsidRDefault="001371AA" w:rsidP="001371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1275" w:type="dxa"/>
          </w:tcPr>
          <w:p w:rsidR="001371AA" w:rsidRPr="00387436" w:rsidRDefault="001371AA" w:rsidP="001371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Объект </w:t>
            </w:r>
          </w:p>
        </w:tc>
        <w:tc>
          <w:tcPr>
            <w:tcW w:w="1636" w:type="dxa"/>
          </w:tcPr>
          <w:p w:rsidR="001371AA" w:rsidRPr="00387436" w:rsidRDefault="001371AA" w:rsidP="001371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Год проведения</w:t>
            </w:r>
          </w:p>
        </w:tc>
        <w:tc>
          <w:tcPr>
            <w:tcW w:w="4030" w:type="dxa"/>
          </w:tcPr>
          <w:p w:rsidR="001371AA" w:rsidRPr="00387436" w:rsidRDefault="00A70D0F" w:rsidP="001371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Техническое</w:t>
            </w:r>
            <w:r w:rsidR="001371AA" w:rsidRPr="0038743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описание</w:t>
            </w:r>
          </w:p>
        </w:tc>
      </w:tr>
      <w:tr w:rsidR="00387436" w:rsidRPr="00387436" w:rsidTr="004715F6">
        <w:trPr>
          <w:trHeight w:val="828"/>
        </w:trPr>
        <w:tc>
          <w:tcPr>
            <w:tcW w:w="2901" w:type="dxa"/>
          </w:tcPr>
          <w:p w:rsidR="00387436" w:rsidRPr="00387436" w:rsidRDefault="00387436" w:rsidP="001371A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Установка газовых блочно-модульных котельных с последующим закрытием существующих котельных</w:t>
            </w:r>
          </w:p>
        </w:tc>
        <w:tc>
          <w:tcPr>
            <w:tcW w:w="1275" w:type="dxa"/>
          </w:tcPr>
          <w:p w:rsidR="00387436" w:rsidRPr="00387436" w:rsidRDefault="00387436" w:rsidP="001371A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Котельные №№ 53,54 </w:t>
            </w:r>
          </w:p>
          <w:p w:rsidR="00387436" w:rsidRPr="00387436" w:rsidRDefault="007E734B" w:rsidP="001371A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п. Чикшино</w:t>
            </w:r>
          </w:p>
        </w:tc>
        <w:tc>
          <w:tcPr>
            <w:tcW w:w="1636" w:type="dxa"/>
          </w:tcPr>
          <w:p w:rsidR="00387436" w:rsidRPr="00387436" w:rsidRDefault="00387436" w:rsidP="001371A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2017-2018 г.</w:t>
            </w:r>
          </w:p>
        </w:tc>
        <w:tc>
          <w:tcPr>
            <w:tcW w:w="4030" w:type="dxa"/>
          </w:tcPr>
          <w:p w:rsidR="00387436" w:rsidRPr="00387436" w:rsidRDefault="00387436" w:rsidP="003874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8743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Установка модульной котельной мощностью 4700 кВт</w:t>
            </w:r>
          </w:p>
        </w:tc>
      </w:tr>
    </w:tbl>
    <w:p w:rsidR="001371AA" w:rsidRPr="00264FCD" w:rsidRDefault="001371AA" w:rsidP="001371AA">
      <w:pPr>
        <w:pStyle w:val="31"/>
        <w:shd w:val="clear" w:color="auto" w:fill="auto"/>
        <w:spacing w:line="274" w:lineRule="exact"/>
        <w:ind w:left="720"/>
        <w:rPr>
          <w:color w:val="auto"/>
          <w:sz w:val="24"/>
          <w:szCs w:val="24"/>
        </w:rPr>
      </w:pPr>
    </w:p>
    <w:p w:rsidR="00CA37C0" w:rsidRPr="001371AA" w:rsidRDefault="00862270" w:rsidP="001371AA">
      <w:pPr>
        <w:pStyle w:val="30"/>
        <w:shd w:val="clear" w:color="auto" w:fill="auto"/>
        <w:spacing w:after="0" w:line="220" w:lineRule="exact"/>
        <w:ind w:left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1371AA">
        <w:rPr>
          <w:color w:val="auto"/>
          <w:sz w:val="24"/>
          <w:szCs w:val="24"/>
        </w:rPr>
        <w:t xml:space="preserve">.7. </w:t>
      </w:r>
      <w:r w:rsidR="00B841EF" w:rsidRPr="001371AA">
        <w:rPr>
          <w:color w:val="auto"/>
          <w:sz w:val="24"/>
          <w:szCs w:val="24"/>
        </w:rPr>
        <w:t>Предложения по организации реализации инвестиционных проектов</w:t>
      </w:r>
    </w:p>
    <w:p w:rsidR="00CA37C0" w:rsidRPr="001B0696" w:rsidRDefault="00B841EF">
      <w:pPr>
        <w:pStyle w:val="31"/>
        <w:shd w:val="clear" w:color="auto" w:fill="auto"/>
        <w:spacing w:after="244" w:line="278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Все мероприятия инвестиционной программы планируется выполнить подрядным способом.</w:t>
      </w:r>
    </w:p>
    <w:p w:rsidR="00CA37C0" w:rsidRPr="001B0696" w:rsidRDefault="00862270" w:rsidP="001371AA">
      <w:pPr>
        <w:pStyle w:val="30"/>
        <w:shd w:val="clear" w:color="auto" w:fill="auto"/>
        <w:spacing w:after="240" w:line="274" w:lineRule="exact"/>
        <w:ind w:right="20" w:firstLine="720"/>
        <w:jc w:val="both"/>
        <w:rPr>
          <w:color w:val="auto"/>
          <w:sz w:val="24"/>
          <w:szCs w:val="24"/>
        </w:rPr>
      </w:pPr>
      <w:bookmarkStart w:id="22" w:name="bookmark46"/>
      <w:r>
        <w:rPr>
          <w:color w:val="auto"/>
          <w:sz w:val="24"/>
          <w:szCs w:val="24"/>
        </w:rPr>
        <w:t>5</w:t>
      </w:r>
      <w:r w:rsidR="001371AA">
        <w:rPr>
          <w:color w:val="auto"/>
          <w:sz w:val="24"/>
          <w:szCs w:val="24"/>
        </w:rPr>
        <w:t>.8.</w:t>
      </w:r>
      <w:r w:rsidR="00B841EF" w:rsidRPr="001B0696">
        <w:rPr>
          <w:color w:val="auto"/>
          <w:sz w:val="24"/>
          <w:szCs w:val="24"/>
        </w:rPr>
        <w:t xml:space="preserve">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</w:r>
      <w:bookmarkEnd w:id="22"/>
    </w:p>
    <w:p w:rsidR="00CA37C0" w:rsidRPr="001B0696" w:rsidRDefault="00B841EF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</w:t>
      </w:r>
    </w:p>
    <w:p w:rsidR="00CA37C0" w:rsidRPr="001B0696" w:rsidRDefault="00B841EF">
      <w:pPr>
        <w:pStyle w:val="31"/>
        <w:shd w:val="clear" w:color="auto" w:fill="auto"/>
        <w:spacing w:line="274" w:lineRule="exact"/>
        <w:ind w:left="20" w:right="20" w:firstLine="700"/>
        <w:rPr>
          <w:color w:val="auto"/>
          <w:sz w:val="24"/>
          <w:szCs w:val="24"/>
        </w:rPr>
      </w:pPr>
      <w:r w:rsidRPr="001B0696">
        <w:rPr>
          <w:color w:val="auto"/>
          <w:sz w:val="24"/>
          <w:szCs w:val="24"/>
        </w:rPr>
        <w:t>Инвестиционные программы будут корректироваться в соответствии с программами развития систем коммунальной инфраструктуры.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</w:t>
      </w:r>
    </w:p>
    <w:p w:rsidR="00CA37C0" w:rsidRPr="001B0696" w:rsidRDefault="00B841EF" w:rsidP="00E6129D">
      <w:pPr>
        <w:pStyle w:val="31"/>
        <w:shd w:val="clear" w:color="auto" w:fill="auto"/>
        <w:spacing w:line="278" w:lineRule="exact"/>
        <w:ind w:left="20" w:right="20" w:firstLine="700"/>
        <w:rPr>
          <w:color w:val="auto"/>
          <w:sz w:val="24"/>
          <w:szCs w:val="24"/>
        </w:rPr>
      </w:pPr>
      <w:bookmarkStart w:id="23" w:name="bookmark47"/>
      <w:r w:rsidRPr="001B0696">
        <w:rPr>
          <w:color w:val="auto"/>
          <w:sz w:val="24"/>
          <w:szCs w:val="24"/>
        </w:rPr>
        <w:t>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  <w:bookmarkEnd w:id="23"/>
    </w:p>
    <w:p w:rsidR="00E6129D" w:rsidRDefault="00E6129D" w:rsidP="00E6129D">
      <w:pPr>
        <w:pStyle w:val="a6"/>
        <w:shd w:val="clear" w:color="auto" w:fill="auto"/>
        <w:spacing w:line="220" w:lineRule="exact"/>
        <w:jc w:val="center"/>
        <w:rPr>
          <w:b/>
          <w:color w:val="auto"/>
          <w:sz w:val="24"/>
          <w:szCs w:val="24"/>
        </w:rPr>
      </w:pPr>
    </w:p>
    <w:p w:rsidR="00E6129D" w:rsidRPr="00E6129D" w:rsidRDefault="00862270" w:rsidP="002F1A90">
      <w:pPr>
        <w:pStyle w:val="a6"/>
        <w:shd w:val="clear" w:color="auto" w:fill="auto"/>
        <w:spacing w:line="220" w:lineRule="exact"/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1371AA" w:rsidRPr="00E6129D">
        <w:rPr>
          <w:b/>
          <w:color w:val="auto"/>
          <w:sz w:val="24"/>
          <w:szCs w:val="24"/>
        </w:rPr>
        <w:t>.9.</w:t>
      </w:r>
      <w:r w:rsidR="00B841EF" w:rsidRPr="00E6129D">
        <w:rPr>
          <w:b/>
          <w:color w:val="auto"/>
          <w:sz w:val="24"/>
          <w:szCs w:val="24"/>
        </w:rPr>
        <w:t xml:space="preserve"> Оценка совокупного платежа граждан за коммунальные услуги на соответствие критериям доступности.</w:t>
      </w:r>
    </w:p>
    <w:p w:rsidR="00E6129D" w:rsidRDefault="00E6129D" w:rsidP="00E6129D">
      <w:pPr>
        <w:pStyle w:val="a6"/>
        <w:shd w:val="clear" w:color="auto" w:fill="auto"/>
        <w:spacing w:line="220" w:lineRule="exact"/>
        <w:rPr>
          <w:b/>
          <w:color w:val="auto"/>
          <w:sz w:val="24"/>
          <w:szCs w:val="24"/>
        </w:rPr>
      </w:pPr>
    </w:p>
    <w:p w:rsidR="00E6129D" w:rsidRPr="00E6129D" w:rsidRDefault="00E6129D" w:rsidP="00E6129D">
      <w:pPr>
        <w:pStyle w:val="a6"/>
        <w:shd w:val="clear" w:color="auto" w:fill="auto"/>
        <w:spacing w:line="220" w:lineRule="exact"/>
        <w:ind w:firstLine="709"/>
        <w:rPr>
          <w:color w:val="auto"/>
          <w:sz w:val="24"/>
          <w:szCs w:val="24"/>
        </w:rPr>
      </w:pPr>
      <w:r w:rsidRPr="00E6129D">
        <w:rPr>
          <w:color w:val="auto"/>
          <w:sz w:val="24"/>
          <w:szCs w:val="24"/>
        </w:rPr>
        <w:t>Ниже приведен анализ тарифов на коммунальные услуги в СП «Чикшино».</w:t>
      </w:r>
    </w:p>
    <w:p w:rsidR="00CA37C0" w:rsidRPr="00D14620" w:rsidRDefault="00CA37C0" w:rsidP="00E6129D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horzAnchor="margin" w:tblpXSpec="right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2076"/>
        <w:gridCol w:w="2501"/>
        <w:gridCol w:w="2146"/>
      </w:tblGrid>
      <w:tr w:rsidR="00E6129D" w:rsidRPr="00387436" w:rsidTr="00F546F5">
        <w:trPr>
          <w:trHeight w:val="20"/>
        </w:trPr>
        <w:tc>
          <w:tcPr>
            <w:tcW w:w="2987" w:type="dxa"/>
            <w:vMerge w:val="restart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Вид</w:t>
            </w:r>
          </w:p>
          <w:p w:rsidR="00E6129D" w:rsidRPr="00387436" w:rsidRDefault="00E6129D" w:rsidP="00E6129D">
            <w:pPr>
              <w:pStyle w:val="31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коммунальной</w:t>
            </w:r>
          </w:p>
          <w:p w:rsidR="00E6129D" w:rsidRPr="00387436" w:rsidRDefault="00E6129D" w:rsidP="00E6129D">
            <w:pPr>
              <w:pStyle w:val="31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услуги</w:t>
            </w:r>
          </w:p>
        </w:tc>
        <w:tc>
          <w:tcPr>
            <w:tcW w:w="2076" w:type="dxa"/>
            <w:vMerge w:val="restart"/>
            <w:shd w:val="clear" w:color="auto" w:fill="FFFFFF"/>
          </w:tcPr>
          <w:p w:rsidR="00E6129D" w:rsidRPr="00387436" w:rsidRDefault="00E6129D" w:rsidP="00E6129D">
            <w:pPr>
              <w:pStyle w:val="31"/>
              <w:spacing w:line="220" w:lineRule="exact"/>
              <w:jc w:val="center"/>
              <w:rPr>
                <w:color w:val="auto"/>
                <w:sz w:val="10"/>
                <w:szCs w:val="10"/>
              </w:rPr>
            </w:pPr>
            <w:r w:rsidRPr="00387436">
              <w:rPr>
                <w:rStyle w:val="13"/>
                <w:color w:val="auto"/>
              </w:rPr>
              <w:t>Ед-ца изм.</w:t>
            </w:r>
          </w:p>
        </w:tc>
        <w:tc>
          <w:tcPr>
            <w:tcW w:w="4647" w:type="dxa"/>
            <w:gridSpan w:val="2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ind w:left="180"/>
              <w:jc w:val="left"/>
              <w:rPr>
                <w:rStyle w:val="13"/>
                <w:color w:val="auto"/>
              </w:rPr>
            </w:pPr>
            <w:r w:rsidRPr="00387436">
              <w:rPr>
                <w:rStyle w:val="13"/>
                <w:color w:val="auto"/>
              </w:rPr>
              <w:t>Тарифы на коммунальные услуги, рублей</w:t>
            </w:r>
          </w:p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ind w:left="180"/>
              <w:jc w:val="left"/>
              <w:rPr>
                <w:color w:val="auto"/>
              </w:rPr>
            </w:pPr>
          </w:p>
        </w:tc>
      </w:tr>
      <w:tr w:rsidR="00E6129D" w:rsidRPr="00387436" w:rsidTr="00F546F5">
        <w:trPr>
          <w:trHeight w:val="20"/>
        </w:trPr>
        <w:tc>
          <w:tcPr>
            <w:tcW w:w="2987" w:type="dxa"/>
            <w:vMerge/>
            <w:shd w:val="clear" w:color="auto" w:fill="FFFFFF"/>
            <w:vAlign w:val="center"/>
          </w:tcPr>
          <w:p w:rsidR="00E6129D" w:rsidRPr="00387436" w:rsidRDefault="00E6129D" w:rsidP="00E6129D">
            <w:pPr>
              <w:rPr>
                <w:color w:val="auto"/>
              </w:rPr>
            </w:pPr>
          </w:p>
        </w:tc>
        <w:tc>
          <w:tcPr>
            <w:tcW w:w="2076" w:type="dxa"/>
            <w:vMerge/>
            <w:shd w:val="clear" w:color="auto" w:fill="FFFFFF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2501" w:type="dxa"/>
            <w:shd w:val="clear" w:color="auto" w:fill="FFFFFF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С 01.01.2015г.</w:t>
            </w:r>
          </w:p>
        </w:tc>
        <w:tc>
          <w:tcPr>
            <w:tcW w:w="2146" w:type="dxa"/>
            <w:shd w:val="clear" w:color="auto" w:fill="FFFFFF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С 01.01.2016 г.</w:t>
            </w:r>
          </w:p>
        </w:tc>
      </w:tr>
      <w:tr w:rsidR="00E6129D" w:rsidRPr="00387436" w:rsidTr="00F546F5">
        <w:trPr>
          <w:trHeight w:val="20"/>
        </w:trPr>
        <w:tc>
          <w:tcPr>
            <w:tcW w:w="2987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Теплоснабжение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руб. за Гкал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color w:val="auto"/>
              </w:rPr>
              <w:t>2500,46</w:t>
            </w:r>
          </w:p>
        </w:tc>
        <w:tc>
          <w:tcPr>
            <w:tcW w:w="2146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2727,99</w:t>
            </w:r>
          </w:p>
        </w:tc>
      </w:tr>
      <w:tr w:rsidR="00E6129D" w:rsidRPr="00387436" w:rsidTr="00F546F5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Холодное</w:t>
            </w:r>
          </w:p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водоснабжение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</w:rPr>
            </w:pPr>
            <w:r w:rsidRPr="00387436">
              <w:rPr>
                <w:rStyle w:val="13"/>
                <w:color w:val="auto"/>
              </w:rPr>
              <w:t>руб. за куб.м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>91,49</w:t>
            </w:r>
          </w:p>
        </w:tc>
        <w:tc>
          <w:tcPr>
            <w:tcW w:w="2146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>60,62</w:t>
            </w:r>
          </w:p>
        </w:tc>
      </w:tr>
      <w:tr w:rsidR="00E6129D" w:rsidRPr="00387436" w:rsidTr="00F546F5">
        <w:trPr>
          <w:trHeight w:val="20"/>
        </w:trPr>
        <w:tc>
          <w:tcPr>
            <w:tcW w:w="2987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>Электроснабжение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>руб. за кВт/ч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 xml:space="preserve">2,43;  2,74;  1,48 </w:t>
            </w:r>
          </w:p>
        </w:tc>
        <w:tc>
          <w:tcPr>
            <w:tcW w:w="2146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color w:val="auto"/>
                <w:highlight w:val="yellow"/>
              </w:rPr>
            </w:pPr>
            <w:r w:rsidRPr="00387436">
              <w:rPr>
                <w:rStyle w:val="13"/>
                <w:color w:val="auto"/>
              </w:rPr>
              <w:t xml:space="preserve">2,79 ; 3,14 ; 1,69 </w:t>
            </w:r>
          </w:p>
        </w:tc>
      </w:tr>
      <w:tr w:rsidR="00E6129D" w:rsidRPr="00387436" w:rsidTr="00F546F5">
        <w:trPr>
          <w:trHeight w:val="20"/>
        </w:trPr>
        <w:tc>
          <w:tcPr>
            <w:tcW w:w="2987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rStyle w:val="13"/>
                <w:color w:val="auto"/>
              </w:rPr>
            </w:pPr>
            <w:r w:rsidRPr="00387436">
              <w:rPr>
                <w:rStyle w:val="13"/>
                <w:color w:val="auto"/>
              </w:rPr>
              <w:t>Водоотведение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rStyle w:val="13"/>
                <w:color w:val="auto"/>
              </w:rPr>
            </w:pPr>
            <w:r w:rsidRPr="00387436">
              <w:rPr>
                <w:rStyle w:val="13"/>
                <w:color w:val="auto"/>
              </w:rPr>
              <w:t>руб. за куб.м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rStyle w:val="13"/>
                <w:color w:val="auto"/>
              </w:rPr>
            </w:pPr>
            <w:r w:rsidRPr="00387436">
              <w:rPr>
                <w:rStyle w:val="13"/>
                <w:color w:val="auto"/>
              </w:rPr>
              <w:t>109,94</w:t>
            </w:r>
          </w:p>
        </w:tc>
        <w:tc>
          <w:tcPr>
            <w:tcW w:w="2146" w:type="dxa"/>
            <w:shd w:val="clear" w:color="auto" w:fill="FFFFFF"/>
            <w:vAlign w:val="bottom"/>
          </w:tcPr>
          <w:p w:rsidR="00E6129D" w:rsidRPr="00387436" w:rsidRDefault="00E6129D" w:rsidP="00E6129D">
            <w:pPr>
              <w:pStyle w:val="31"/>
              <w:shd w:val="clear" w:color="auto" w:fill="auto"/>
              <w:spacing w:line="220" w:lineRule="exact"/>
              <w:jc w:val="center"/>
              <w:rPr>
                <w:rStyle w:val="13"/>
                <w:color w:val="auto"/>
              </w:rPr>
            </w:pPr>
            <w:r w:rsidRPr="00387436">
              <w:rPr>
                <w:rStyle w:val="13"/>
                <w:color w:val="auto"/>
              </w:rPr>
              <w:t>68,96</w:t>
            </w:r>
          </w:p>
        </w:tc>
      </w:tr>
    </w:tbl>
    <w:p w:rsidR="00A05F0F" w:rsidRPr="00D14620" w:rsidRDefault="00A05F0F" w:rsidP="00E6129D">
      <w:pPr>
        <w:pStyle w:val="ConsPlusNormal"/>
        <w:ind w:firstLine="708"/>
        <w:jc w:val="both"/>
        <w:rPr>
          <w:color w:val="FF0000"/>
        </w:rPr>
      </w:pP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Решение Совета СП </w:t>
      </w:r>
      <w:r w:rsidR="00F546F5">
        <w:rPr>
          <w:rFonts w:ascii="Times New Roman" w:hAnsi="Times New Roman" w:cs="Times New Roman"/>
          <w:color w:val="auto"/>
          <w:lang w:bidi="ar-SA"/>
        </w:rPr>
        <w:t>«</w:t>
      </w:r>
      <w:r>
        <w:rPr>
          <w:rFonts w:ascii="Times New Roman" w:hAnsi="Times New Roman" w:cs="Times New Roman"/>
          <w:color w:val="auto"/>
          <w:lang w:bidi="ar-SA"/>
        </w:rPr>
        <w:t>Чикшино</w:t>
      </w:r>
      <w:r w:rsidR="00F546F5">
        <w:rPr>
          <w:rFonts w:ascii="Times New Roman" w:hAnsi="Times New Roman" w:cs="Times New Roman"/>
          <w:color w:val="auto"/>
          <w:lang w:bidi="ar-SA"/>
        </w:rPr>
        <w:t>»</w:t>
      </w:r>
      <w:r>
        <w:rPr>
          <w:rFonts w:ascii="Times New Roman" w:hAnsi="Times New Roman" w:cs="Times New Roman"/>
          <w:color w:val="auto"/>
          <w:lang w:bidi="ar-SA"/>
        </w:rPr>
        <w:t xml:space="preserve"> от 17.11.2014 N 2-21/79Значение предельного индекса соответствует росту тарифов на электрическую энергию для жилых помещений всех типов благоустройств.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1 июля 2015 года предусмотрен рост тарифов на теплоснабжение не выше 109,1%, холодное водоснабжение, водоотведение не выше 111,2%, горячее водоснабжение - от 109,5% до 110,5% (в зависимости от доли тепла в горячей воде), электроснабжение - 115%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Численность населения, изменения размера платы за коммунальные услуги в отношении которого равно установленному предельному индексу, - 73 чел.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Доля населения, изменения размера платы за коммунальные услуги в отношении которого равно установленному предельному индексу, от общей численности населения на территории СП </w:t>
      </w:r>
      <w:r w:rsidR="00F546F5">
        <w:rPr>
          <w:rFonts w:ascii="Times New Roman" w:hAnsi="Times New Roman" w:cs="Times New Roman"/>
          <w:color w:val="auto"/>
          <w:lang w:bidi="ar-SA"/>
        </w:rPr>
        <w:t>«</w:t>
      </w:r>
      <w:r>
        <w:rPr>
          <w:rFonts w:ascii="Times New Roman" w:hAnsi="Times New Roman" w:cs="Times New Roman"/>
          <w:color w:val="auto"/>
          <w:lang w:bidi="ar-SA"/>
        </w:rPr>
        <w:t>Чикшино</w:t>
      </w:r>
      <w:r w:rsidR="00F546F5">
        <w:rPr>
          <w:rFonts w:ascii="Times New Roman" w:hAnsi="Times New Roman" w:cs="Times New Roman"/>
          <w:color w:val="auto"/>
          <w:lang w:bidi="ar-SA"/>
        </w:rPr>
        <w:t>»</w:t>
      </w:r>
      <w:r>
        <w:rPr>
          <w:rFonts w:ascii="Times New Roman" w:hAnsi="Times New Roman" w:cs="Times New Roman"/>
          <w:color w:val="auto"/>
          <w:lang w:bidi="ar-SA"/>
        </w:rPr>
        <w:t xml:space="preserve"> - 9,96%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1 июля 2016 года предусмотрен рост тарифов на теплоснабжение, холодное и горячее водоснабжение, водоотведение не выше 104%, электроснабжение - 106,8%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>Численность населения, изменения размера платы за коммунальные услуги в отношении которого равно установленному предельному индексу, - 73 чел.</w:t>
      </w:r>
    </w:p>
    <w:p w:rsidR="00111C5F" w:rsidRDefault="00111C5F" w:rsidP="00E61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Доля населения, изменения размера платы за коммунальные услуги в отношении которого равно установленному предельному индексу от общей численности населения на территории СП </w:t>
      </w:r>
      <w:r w:rsidR="00F546F5">
        <w:rPr>
          <w:rFonts w:ascii="Times New Roman" w:hAnsi="Times New Roman" w:cs="Times New Roman"/>
          <w:color w:val="auto"/>
          <w:lang w:bidi="ar-SA"/>
        </w:rPr>
        <w:t>«</w:t>
      </w:r>
      <w:r>
        <w:rPr>
          <w:rFonts w:ascii="Times New Roman" w:hAnsi="Times New Roman" w:cs="Times New Roman"/>
          <w:color w:val="auto"/>
          <w:lang w:bidi="ar-SA"/>
        </w:rPr>
        <w:t>Чикшино</w:t>
      </w:r>
      <w:r w:rsidR="00F546F5">
        <w:rPr>
          <w:rFonts w:ascii="Times New Roman" w:hAnsi="Times New Roman" w:cs="Times New Roman"/>
          <w:color w:val="auto"/>
          <w:lang w:bidi="ar-SA"/>
        </w:rPr>
        <w:t>»</w:t>
      </w:r>
      <w:r>
        <w:rPr>
          <w:rFonts w:ascii="Times New Roman" w:hAnsi="Times New Roman" w:cs="Times New Roman"/>
          <w:color w:val="auto"/>
          <w:lang w:bidi="ar-SA"/>
        </w:rPr>
        <w:t>, - 9,96%</w:t>
      </w:r>
    </w:p>
    <w:p w:rsidR="00111C5F" w:rsidRPr="00D14620" w:rsidRDefault="00111C5F" w:rsidP="00E6129D">
      <w:pPr>
        <w:pStyle w:val="31"/>
        <w:shd w:val="clear" w:color="auto" w:fill="auto"/>
        <w:spacing w:line="240" w:lineRule="auto"/>
        <w:ind w:firstLine="697"/>
        <w:rPr>
          <w:color w:val="FF0000"/>
          <w:sz w:val="24"/>
          <w:szCs w:val="24"/>
        </w:rPr>
      </w:pPr>
    </w:p>
    <w:p w:rsidR="00CA37C0" w:rsidRDefault="00975F45" w:rsidP="00E6129D">
      <w:pPr>
        <w:pStyle w:val="15"/>
        <w:keepNext/>
        <w:keepLines/>
        <w:shd w:val="clear" w:color="auto" w:fill="auto"/>
        <w:tabs>
          <w:tab w:val="left" w:pos="1550"/>
        </w:tabs>
        <w:spacing w:after="0" w:line="274" w:lineRule="exact"/>
        <w:ind w:right="20" w:firstLine="820"/>
        <w:rPr>
          <w:color w:val="auto"/>
          <w:sz w:val="24"/>
          <w:szCs w:val="24"/>
        </w:rPr>
      </w:pPr>
      <w:bookmarkStart w:id="24" w:name="bookmark48"/>
      <w:bookmarkStart w:id="25" w:name="bookmark49"/>
      <w:r>
        <w:rPr>
          <w:color w:val="auto"/>
          <w:sz w:val="24"/>
          <w:szCs w:val="24"/>
        </w:rPr>
        <w:t>5</w:t>
      </w:r>
      <w:r w:rsidR="001371AA" w:rsidRPr="00E6129D">
        <w:rPr>
          <w:color w:val="auto"/>
          <w:sz w:val="24"/>
          <w:szCs w:val="24"/>
        </w:rPr>
        <w:t xml:space="preserve">.10. </w:t>
      </w:r>
      <w:r w:rsidR="00B841EF" w:rsidRPr="00E6129D">
        <w:rPr>
          <w:color w:val="auto"/>
          <w:sz w:val="24"/>
          <w:szCs w:val="24"/>
        </w:rPr>
        <w:t>Прогнозируемые расходы бюджетов всех уровней на оказание мер социальной поддержки, в том числе на предоставление отдельным категориям граждан субсидий на оплату жилого помещения и коммунальных услуг.</w:t>
      </w:r>
      <w:bookmarkEnd w:id="24"/>
      <w:bookmarkEnd w:id="25"/>
    </w:p>
    <w:p w:rsidR="00F546F5" w:rsidRPr="00E6129D" w:rsidRDefault="00F546F5" w:rsidP="00E6129D">
      <w:pPr>
        <w:pStyle w:val="15"/>
        <w:keepNext/>
        <w:keepLines/>
        <w:shd w:val="clear" w:color="auto" w:fill="auto"/>
        <w:tabs>
          <w:tab w:val="left" w:pos="1550"/>
        </w:tabs>
        <w:spacing w:after="0" w:line="274" w:lineRule="exact"/>
        <w:ind w:right="20" w:firstLine="820"/>
        <w:rPr>
          <w:color w:val="auto"/>
          <w:sz w:val="24"/>
          <w:szCs w:val="24"/>
        </w:rPr>
      </w:pPr>
    </w:p>
    <w:p w:rsidR="00B226B1" w:rsidRPr="00E6129D" w:rsidRDefault="00B841EF" w:rsidP="00E6129D">
      <w:pPr>
        <w:pStyle w:val="31"/>
        <w:shd w:val="clear" w:color="auto" w:fill="auto"/>
        <w:spacing w:line="274" w:lineRule="exact"/>
        <w:ind w:left="120" w:right="20" w:firstLine="700"/>
        <w:rPr>
          <w:color w:val="auto"/>
          <w:sz w:val="24"/>
          <w:szCs w:val="24"/>
        </w:rPr>
      </w:pPr>
      <w:r w:rsidRPr="00E6129D">
        <w:rPr>
          <w:color w:val="auto"/>
          <w:sz w:val="24"/>
          <w:szCs w:val="24"/>
        </w:rPr>
        <w:t xml:space="preserve">Размер ежемесячной денежной компенсации (далее - ЕДК) для различных категорий граждан могут составлять от 50 до 100 </w:t>
      </w:r>
      <w:r w:rsidRPr="00E6129D">
        <w:rPr>
          <w:rStyle w:val="17"/>
          <w:color w:val="auto"/>
          <w:sz w:val="24"/>
          <w:szCs w:val="24"/>
        </w:rPr>
        <w:t>%</w:t>
      </w:r>
      <w:r w:rsidRPr="00E6129D">
        <w:rPr>
          <w:color w:val="auto"/>
          <w:sz w:val="24"/>
          <w:szCs w:val="24"/>
        </w:rPr>
        <w:t xml:space="preserve"> затрат на оплату коммунальных услуг. </w:t>
      </w:r>
      <w:r w:rsidR="00B226B1" w:rsidRPr="00E6129D">
        <w:rPr>
          <w:color w:val="auto"/>
          <w:sz w:val="24"/>
          <w:szCs w:val="24"/>
        </w:rPr>
        <w:t xml:space="preserve">Нормативные правовые акты, которыми установлены условия и порядок предоставления компенсаций расходов: Закон Республики Коми от 12 ноября 2004 года N 55-РЗ «О социальной поддержке населения в Республике Коми». </w:t>
      </w:r>
    </w:p>
    <w:p w:rsidR="00CA37C0" w:rsidRPr="00E6129D" w:rsidRDefault="00E6129D">
      <w:pPr>
        <w:pStyle w:val="31"/>
        <w:shd w:val="clear" w:color="auto" w:fill="auto"/>
        <w:spacing w:line="274" w:lineRule="exact"/>
        <w:ind w:left="120" w:right="20" w:firstLine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</w:t>
      </w:r>
    </w:p>
    <w:sectPr w:rsidR="00CA37C0" w:rsidRPr="00E6129D" w:rsidSect="003E6C5E">
      <w:pgSz w:w="11906" w:h="16838"/>
      <w:pgMar w:top="932" w:right="1074" w:bottom="1135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D3" w:rsidRDefault="00D91CD3">
      <w:r>
        <w:separator/>
      </w:r>
    </w:p>
  </w:endnote>
  <w:endnote w:type="continuationSeparator" w:id="1">
    <w:p w:rsidR="00D91CD3" w:rsidRDefault="00D9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  <w:p w:rsidR="00774EAE" w:rsidRDefault="00774E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Pr="00D4142B" w:rsidRDefault="00774EAE" w:rsidP="00D4142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  <w:p w:rsidR="00774EAE" w:rsidRDefault="00774EA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D3" w:rsidRDefault="00D91CD3"/>
  </w:footnote>
  <w:footnote w:type="continuationSeparator" w:id="1">
    <w:p w:rsidR="00D91CD3" w:rsidRDefault="00D91C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Pr="00D4142B" w:rsidRDefault="00774EAE" w:rsidP="00D4142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Pr="00D4142B" w:rsidRDefault="00774EAE" w:rsidP="00D4142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  <w:p w:rsidR="00774EAE" w:rsidRDefault="00774E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AE" w:rsidRDefault="00774EAE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9FB"/>
    <w:multiLevelType w:val="hybridMultilevel"/>
    <w:tmpl w:val="234A3F7C"/>
    <w:lvl w:ilvl="0" w:tplc="F5E02D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63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A3C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46E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62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A8B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46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73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8DD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23608"/>
    <w:multiLevelType w:val="hybridMultilevel"/>
    <w:tmpl w:val="15A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C21"/>
    <w:multiLevelType w:val="hybridMultilevel"/>
    <w:tmpl w:val="38A8D7F6"/>
    <w:lvl w:ilvl="0" w:tplc="7A324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CB578A"/>
    <w:multiLevelType w:val="hybridMultilevel"/>
    <w:tmpl w:val="1BBA1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246A1C"/>
    <w:multiLevelType w:val="hybridMultilevel"/>
    <w:tmpl w:val="E65E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83D40"/>
    <w:multiLevelType w:val="multilevel"/>
    <w:tmpl w:val="10329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E61FD"/>
    <w:multiLevelType w:val="hybridMultilevel"/>
    <w:tmpl w:val="DB4C885C"/>
    <w:lvl w:ilvl="0" w:tplc="9210F6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CDB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669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6C9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07A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ACE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B0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AAD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7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0D1ED7"/>
    <w:multiLevelType w:val="hybridMultilevel"/>
    <w:tmpl w:val="AB52E0A2"/>
    <w:lvl w:ilvl="0" w:tplc="40624C1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EC8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E7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867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EB2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A76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A2B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A8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4C3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D93B6F"/>
    <w:multiLevelType w:val="multilevel"/>
    <w:tmpl w:val="8A60FC86"/>
    <w:lvl w:ilvl="0">
      <w:start w:val="453"/>
      <w:numFmt w:val="decimal"/>
      <w:lvlText w:val="1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433B96"/>
    <w:multiLevelType w:val="multilevel"/>
    <w:tmpl w:val="BB16BE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D91951"/>
    <w:multiLevelType w:val="multilevel"/>
    <w:tmpl w:val="BB16BE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EBC20AD"/>
    <w:multiLevelType w:val="hybridMultilevel"/>
    <w:tmpl w:val="34C6E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C3D2A"/>
    <w:multiLevelType w:val="multilevel"/>
    <w:tmpl w:val="5936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AC74D3"/>
    <w:multiLevelType w:val="multilevel"/>
    <w:tmpl w:val="342A8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7E764E"/>
    <w:multiLevelType w:val="multilevel"/>
    <w:tmpl w:val="BB16BE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358587D"/>
    <w:multiLevelType w:val="multilevel"/>
    <w:tmpl w:val="0C961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641A3"/>
    <w:multiLevelType w:val="hybridMultilevel"/>
    <w:tmpl w:val="BB263678"/>
    <w:lvl w:ilvl="0" w:tplc="121ACB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07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0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428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62A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E8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61D7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C22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608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A83758"/>
    <w:multiLevelType w:val="multilevel"/>
    <w:tmpl w:val="E6DA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B38F2"/>
    <w:multiLevelType w:val="multilevel"/>
    <w:tmpl w:val="BA84F6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D34D9"/>
    <w:multiLevelType w:val="multilevel"/>
    <w:tmpl w:val="55483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F37FAD"/>
    <w:multiLevelType w:val="hybridMultilevel"/>
    <w:tmpl w:val="E53A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33E44"/>
    <w:multiLevelType w:val="hybridMultilevel"/>
    <w:tmpl w:val="F1645460"/>
    <w:lvl w:ilvl="0" w:tplc="65143DD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12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C1C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8A3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4F3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87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48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C0F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F17609"/>
    <w:multiLevelType w:val="multilevel"/>
    <w:tmpl w:val="59D6D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94C3E"/>
    <w:multiLevelType w:val="hybridMultilevel"/>
    <w:tmpl w:val="575CD7BE"/>
    <w:lvl w:ilvl="0" w:tplc="518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F378E"/>
    <w:multiLevelType w:val="hybridMultilevel"/>
    <w:tmpl w:val="F2C2B7C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6B5E4831"/>
    <w:multiLevelType w:val="multilevel"/>
    <w:tmpl w:val="87F67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FD13E3"/>
    <w:multiLevelType w:val="multilevel"/>
    <w:tmpl w:val="59D6D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BC3E44"/>
    <w:multiLevelType w:val="multilevel"/>
    <w:tmpl w:val="59D6D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6"/>
  </w:num>
  <w:num w:numId="5">
    <w:abstractNumId w:val="5"/>
  </w:num>
  <w:num w:numId="6">
    <w:abstractNumId w:val="19"/>
  </w:num>
  <w:num w:numId="7">
    <w:abstractNumId w:val="12"/>
  </w:num>
  <w:num w:numId="8">
    <w:abstractNumId w:val="18"/>
  </w:num>
  <w:num w:numId="9">
    <w:abstractNumId w:val="25"/>
  </w:num>
  <w:num w:numId="10">
    <w:abstractNumId w:val="8"/>
  </w:num>
  <w:num w:numId="11">
    <w:abstractNumId w:val="21"/>
  </w:num>
  <w:num w:numId="12">
    <w:abstractNumId w:val="6"/>
  </w:num>
  <w:num w:numId="13">
    <w:abstractNumId w:val="7"/>
  </w:num>
  <w:num w:numId="14">
    <w:abstractNumId w:val="16"/>
  </w:num>
  <w:num w:numId="15">
    <w:abstractNumId w:val="0"/>
  </w:num>
  <w:num w:numId="16">
    <w:abstractNumId w:val="24"/>
  </w:num>
  <w:num w:numId="17">
    <w:abstractNumId w:val="20"/>
  </w:num>
  <w:num w:numId="18">
    <w:abstractNumId w:val="3"/>
  </w:num>
  <w:num w:numId="19">
    <w:abstractNumId w:val="10"/>
  </w:num>
  <w:num w:numId="20">
    <w:abstractNumId w:val="23"/>
  </w:num>
  <w:num w:numId="21">
    <w:abstractNumId w:val="9"/>
  </w:num>
  <w:num w:numId="22">
    <w:abstractNumId w:val="14"/>
  </w:num>
  <w:num w:numId="23">
    <w:abstractNumId w:val="4"/>
  </w:num>
  <w:num w:numId="24">
    <w:abstractNumId w:val="27"/>
  </w:num>
  <w:num w:numId="25">
    <w:abstractNumId w:val="22"/>
  </w:num>
  <w:num w:numId="26">
    <w:abstractNumId w:val="1"/>
  </w:num>
  <w:num w:numId="27">
    <w:abstractNumId w:val="11"/>
  </w:num>
  <w:num w:numId="28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37C0"/>
    <w:rsid w:val="000028FC"/>
    <w:rsid w:val="00004957"/>
    <w:rsid w:val="000100DB"/>
    <w:rsid w:val="00010265"/>
    <w:rsid w:val="00014199"/>
    <w:rsid w:val="000163EE"/>
    <w:rsid w:val="00023374"/>
    <w:rsid w:val="00024A13"/>
    <w:rsid w:val="000330C2"/>
    <w:rsid w:val="00045408"/>
    <w:rsid w:val="000621E6"/>
    <w:rsid w:val="00075A9B"/>
    <w:rsid w:val="00076D01"/>
    <w:rsid w:val="000779BF"/>
    <w:rsid w:val="0008737A"/>
    <w:rsid w:val="000B02E1"/>
    <w:rsid w:val="000C4537"/>
    <w:rsid w:val="000E0C07"/>
    <w:rsid w:val="000E5CD2"/>
    <w:rsid w:val="000F0792"/>
    <w:rsid w:val="000F0D3C"/>
    <w:rsid w:val="000F13E4"/>
    <w:rsid w:val="000F6495"/>
    <w:rsid w:val="00101448"/>
    <w:rsid w:val="00103084"/>
    <w:rsid w:val="00106B27"/>
    <w:rsid w:val="00111C5F"/>
    <w:rsid w:val="00114A58"/>
    <w:rsid w:val="00122935"/>
    <w:rsid w:val="00125B89"/>
    <w:rsid w:val="001371AA"/>
    <w:rsid w:val="001502F1"/>
    <w:rsid w:val="00161260"/>
    <w:rsid w:val="00170105"/>
    <w:rsid w:val="00171D09"/>
    <w:rsid w:val="00173580"/>
    <w:rsid w:val="00180AA4"/>
    <w:rsid w:val="00191351"/>
    <w:rsid w:val="00192922"/>
    <w:rsid w:val="001A10E8"/>
    <w:rsid w:val="001A39D0"/>
    <w:rsid w:val="001B0696"/>
    <w:rsid w:val="001B5756"/>
    <w:rsid w:val="001C2C28"/>
    <w:rsid w:val="001C4821"/>
    <w:rsid w:val="001C6F01"/>
    <w:rsid w:val="001D17E7"/>
    <w:rsid w:val="001D1A75"/>
    <w:rsid w:val="001D43DB"/>
    <w:rsid w:val="001D4E6E"/>
    <w:rsid w:val="001E514B"/>
    <w:rsid w:val="001F1546"/>
    <w:rsid w:val="001F2643"/>
    <w:rsid w:val="00203EE0"/>
    <w:rsid w:val="002105C2"/>
    <w:rsid w:val="00212866"/>
    <w:rsid w:val="0022534A"/>
    <w:rsid w:val="002301F1"/>
    <w:rsid w:val="002334F7"/>
    <w:rsid w:val="00235927"/>
    <w:rsid w:val="00237E6B"/>
    <w:rsid w:val="002418E1"/>
    <w:rsid w:val="00260703"/>
    <w:rsid w:val="00264FCD"/>
    <w:rsid w:val="002650CC"/>
    <w:rsid w:val="002719E7"/>
    <w:rsid w:val="00275DD2"/>
    <w:rsid w:val="002763F7"/>
    <w:rsid w:val="00276458"/>
    <w:rsid w:val="002817F8"/>
    <w:rsid w:val="0029095C"/>
    <w:rsid w:val="002A1290"/>
    <w:rsid w:val="002A5B95"/>
    <w:rsid w:val="002A75DF"/>
    <w:rsid w:val="002B00FF"/>
    <w:rsid w:val="002B2F7F"/>
    <w:rsid w:val="002B448D"/>
    <w:rsid w:val="002B7D45"/>
    <w:rsid w:val="002C0B1E"/>
    <w:rsid w:val="002C1173"/>
    <w:rsid w:val="002C34F2"/>
    <w:rsid w:val="002D2B53"/>
    <w:rsid w:val="002E15B0"/>
    <w:rsid w:val="002E1882"/>
    <w:rsid w:val="002E3306"/>
    <w:rsid w:val="002E58DC"/>
    <w:rsid w:val="002F1A90"/>
    <w:rsid w:val="002F24B7"/>
    <w:rsid w:val="002F3024"/>
    <w:rsid w:val="002F52BA"/>
    <w:rsid w:val="003142E2"/>
    <w:rsid w:val="00336B00"/>
    <w:rsid w:val="003429C9"/>
    <w:rsid w:val="0035336F"/>
    <w:rsid w:val="00361267"/>
    <w:rsid w:val="00367309"/>
    <w:rsid w:val="00367DC0"/>
    <w:rsid w:val="00380374"/>
    <w:rsid w:val="003805AF"/>
    <w:rsid w:val="00387436"/>
    <w:rsid w:val="003959D8"/>
    <w:rsid w:val="003A72A1"/>
    <w:rsid w:val="003B283E"/>
    <w:rsid w:val="003C28F8"/>
    <w:rsid w:val="003C3531"/>
    <w:rsid w:val="003C60D7"/>
    <w:rsid w:val="003C635E"/>
    <w:rsid w:val="003D43D7"/>
    <w:rsid w:val="003D5430"/>
    <w:rsid w:val="003D5EC1"/>
    <w:rsid w:val="003E627E"/>
    <w:rsid w:val="003E6C5E"/>
    <w:rsid w:val="00410A4C"/>
    <w:rsid w:val="00412FBF"/>
    <w:rsid w:val="0042079C"/>
    <w:rsid w:val="00420F43"/>
    <w:rsid w:val="00431E56"/>
    <w:rsid w:val="00437ED7"/>
    <w:rsid w:val="004402AB"/>
    <w:rsid w:val="004439C1"/>
    <w:rsid w:val="0045471E"/>
    <w:rsid w:val="00455557"/>
    <w:rsid w:val="00455C37"/>
    <w:rsid w:val="00457037"/>
    <w:rsid w:val="0046005C"/>
    <w:rsid w:val="00460126"/>
    <w:rsid w:val="00466C12"/>
    <w:rsid w:val="00470BF4"/>
    <w:rsid w:val="004715F6"/>
    <w:rsid w:val="00474CC8"/>
    <w:rsid w:val="00484E8B"/>
    <w:rsid w:val="004870E1"/>
    <w:rsid w:val="00487D3B"/>
    <w:rsid w:val="00493214"/>
    <w:rsid w:val="004940E4"/>
    <w:rsid w:val="00497AFF"/>
    <w:rsid w:val="004A0509"/>
    <w:rsid w:val="004A422B"/>
    <w:rsid w:val="004D140A"/>
    <w:rsid w:val="004D2F0C"/>
    <w:rsid w:val="004D38D9"/>
    <w:rsid w:val="004D61A6"/>
    <w:rsid w:val="004D6C4F"/>
    <w:rsid w:val="004E529C"/>
    <w:rsid w:val="004E70BD"/>
    <w:rsid w:val="004F35EE"/>
    <w:rsid w:val="0051089D"/>
    <w:rsid w:val="00513D31"/>
    <w:rsid w:val="00514448"/>
    <w:rsid w:val="00515B27"/>
    <w:rsid w:val="00523987"/>
    <w:rsid w:val="00531910"/>
    <w:rsid w:val="005405A7"/>
    <w:rsid w:val="005460FC"/>
    <w:rsid w:val="00562EB9"/>
    <w:rsid w:val="0056447F"/>
    <w:rsid w:val="00565364"/>
    <w:rsid w:val="00571697"/>
    <w:rsid w:val="00571705"/>
    <w:rsid w:val="00587396"/>
    <w:rsid w:val="00590954"/>
    <w:rsid w:val="005931EA"/>
    <w:rsid w:val="005A334F"/>
    <w:rsid w:val="005A3A56"/>
    <w:rsid w:val="005A5CF4"/>
    <w:rsid w:val="005A7A93"/>
    <w:rsid w:val="005B24BD"/>
    <w:rsid w:val="005D2F05"/>
    <w:rsid w:val="005D2F57"/>
    <w:rsid w:val="005E59B9"/>
    <w:rsid w:val="005E63B2"/>
    <w:rsid w:val="005F3D56"/>
    <w:rsid w:val="00616CE5"/>
    <w:rsid w:val="00622574"/>
    <w:rsid w:val="006247B1"/>
    <w:rsid w:val="0064792C"/>
    <w:rsid w:val="0065340A"/>
    <w:rsid w:val="00667A7E"/>
    <w:rsid w:val="0068063D"/>
    <w:rsid w:val="006A6ED4"/>
    <w:rsid w:val="006B053B"/>
    <w:rsid w:val="006B10D4"/>
    <w:rsid w:val="006B3797"/>
    <w:rsid w:val="006D1B27"/>
    <w:rsid w:val="006D6D60"/>
    <w:rsid w:val="006F0046"/>
    <w:rsid w:val="006F3F9B"/>
    <w:rsid w:val="006F53EF"/>
    <w:rsid w:val="0071382B"/>
    <w:rsid w:val="00720385"/>
    <w:rsid w:val="00720CDC"/>
    <w:rsid w:val="00725E62"/>
    <w:rsid w:val="0072735A"/>
    <w:rsid w:val="007322E1"/>
    <w:rsid w:val="007325C1"/>
    <w:rsid w:val="00741371"/>
    <w:rsid w:val="00751DC5"/>
    <w:rsid w:val="00754E6C"/>
    <w:rsid w:val="0075634C"/>
    <w:rsid w:val="00757A85"/>
    <w:rsid w:val="007610BF"/>
    <w:rsid w:val="007619E0"/>
    <w:rsid w:val="00766B71"/>
    <w:rsid w:val="00774EAE"/>
    <w:rsid w:val="00775EEE"/>
    <w:rsid w:val="00777485"/>
    <w:rsid w:val="00780224"/>
    <w:rsid w:val="00782360"/>
    <w:rsid w:val="00782476"/>
    <w:rsid w:val="00782BFB"/>
    <w:rsid w:val="00791E05"/>
    <w:rsid w:val="00795C84"/>
    <w:rsid w:val="00796ED5"/>
    <w:rsid w:val="007B2A02"/>
    <w:rsid w:val="007B48BF"/>
    <w:rsid w:val="007B6940"/>
    <w:rsid w:val="007B713B"/>
    <w:rsid w:val="007D7381"/>
    <w:rsid w:val="007E323C"/>
    <w:rsid w:val="007E41C3"/>
    <w:rsid w:val="007E5353"/>
    <w:rsid w:val="007E734B"/>
    <w:rsid w:val="007F72A4"/>
    <w:rsid w:val="007F7B07"/>
    <w:rsid w:val="00803C7A"/>
    <w:rsid w:val="00804BF6"/>
    <w:rsid w:val="0080799C"/>
    <w:rsid w:val="0082080E"/>
    <w:rsid w:val="00824BE9"/>
    <w:rsid w:val="00825B7B"/>
    <w:rsid w:val="008264B3"/>
    <w:rsid w:val="008264F7"/>
    <w:rsid w:val="00827A79"/>
    <w:rsid w:val="00830E66"/>
    <w:rsid w:val="008316F9"/>
    <w:rsid w:val="00831E37"/>
    <w:rsid w:val="00837E44"/>
    <w:rsid w:val="00842BFF"/>
    <w:rsid w:val="00842F81"/>
    <w:rsid w:val="0085190D"/>
    <w:rsid w:val="0085299A"/>
    <w:rsid w:val="00857253"/>
    <w:rsid w:val="0086112E"/>
    <w:rsid w:val="00862270"/>
    <w:rsid w:val="00862909"/>
    <w:rsid w:val="00865FDA"/>
    <w:rsid w:val="008807F4"/>
    <w:rsid w:val="00883C18"/>
    <w:rsid w:val="00890211"/>
    <w:rsid w:val="0089632F"/>
    <w:rsid w:val="008A74A1"/>
    <w:rsid w:val="008C2FD1"/>
    <w:rsid w:val="008C57A0"/>
    <w:rsid w:val="008D7AE9"/>
    <w:rsid w:val="008E3002"/>
    <w:rsid w:val="008E7F27"/>
    <w:rsid w:val="008F73D6"/>
    <w:rsid w:val="0090415C"/>
    <w:rsid w:val="00906425"/>
    <w:rsid w:val="00915579"/>
    <w:rsid w:val="00924C3F"/>
    <w:rsid w:val="00927471"/>
    <w:rsid w:val="009322E7"/>
    <w:rsid w:val="009407D6"/>
    <w:rsid w:val="0094500C"/>
    <w:rsid w:val="00947602"/>
    <w:rsid w:val="00947CBC"/>
    <w:rsid w:val="0095567B"/>
    <w:rsid w:val="00957DF1"/>
    <w:rsid w:val="00974A02"/>
    <w:rsid w:val="00974C97"/>
    <w:rsid w:val="00975F45"/>
    <w:rsid w:val="009766BF"/>
    <w:rsid w:val="009811FB"/>
    <w:rsid w:val="0098432C"/>
    <w:rsid w:val="00985B3B"/>
    <w:rsid w:val="00990029"/>
    <w:rsid w:val="009928FF"/>
    <w:rsid w:val="00997483"/>
    <w:rsid w:val="009A0AB6"/>
    <w:rsid w:val="009A4795"/>
    <w:rsid w:val="009A66EF"/>
    <w:rsid w:val="009A7684"/>
    <w:rsid w:val="009B3B94"/>
    <w:rsid w:val="009B4264"/>
    <w:rsid w:val="009B6D9A"/>
    <w:rsid w:val="009C4380"/>
    <w:rsid w:val="009C7986"/>
    <w:rsid w:val="009D0336"/>
    <w:rsid w:val="009D20EA"/>
    <w:rsid w:val="009D6F46"/>
    <w:rsid w:val="009E0171"/>
    <w:rsid w:val="009E05BF"/>
    <w:rsid w:val="009F61CF"/>
    <w:rsid w:val="00A01F09"/>
    <w:rsid w:val="00A020AE"/>
    <w:rsid w:val="00A03BB7"/>
    <w:rsid w:val="00A05F0F"/>
    <w:rsid w:val="00A061D0"/>
    <w:rsid w:val="00A064EF"/>
    <w:rsid w:val="00A26627"/>
    <w:rsid w:val="00A271FE"/>
    <w:rsid w:val="00A27D28"/>
    <w:rsid w:val="00A32AC4"/>
    <w:rsid w:val="00A33D07"/>
    <w:rsid w:val="00A35B49"/>
    <w:rsid w:val="00A533AD"/>
    <w:rsid w:val="00A56A20"/>
    <w:rsid w:val="00A613DA"/>
    <w:rsid w:val="00A62438"/>
    <w:rsid w:val="00A66549"/>
    <w:rsid w:val="00A70D0F"/>
    <w:rsid w:val="00A819C5"/>
    <w:rsid w:val="00A93934"/>
    <w:rsid w:val="00AA0EE6"/>
    <w:rsid w:val="00AA2E7B"/>
    <w:rsid w:val="00AA2E9E"/>
    <w:rsid w:val="00AB1C24"/>
    <w:rsid w:val="00AB6A9C"/>
    <w:rsid w:val="00AC0F5F"/>
    <w:rsid w:val="00AC2045"/>
    <w:rsid w:val="00AC2466"/>
    <w:rsid w:val="00AC3DD9"/>
    <w:rsid w:val="00AC4680"/>
    <w:rsid w:val="00AD60BB"/>
    <w:rsid w:val="00AE2AF6"/>
    <w:rsid w:val="00AE7F0C"/>
    <w:rsid w:val="00AF4CBB"/>
    <w:rsid w:val="00AF5051"/>
    <w:rsid w:val="00B2111D"/>
    <w:rsid w:val="00B226B1"/>
    <w:rsid w:val="00B232B7"/>
    <w:rsid w:val="00B31D88"/>
    <w:rsid w:val="00B31DA2"/>
    <w:rsid w:val="00B3201E"/>
    <w:rsid w:val="00B366AF"/>
    <w:rsid w:val="00B4582D"/>
    <w:rsid w:val="00B46D8B"/>
    <w:rsid w:val="00B6023B"/>
    <w:rsid w:val="00B813DF"/>
    <w:rsid w:val="00B81454"/>
    <w:rsid w:val="00B841EF"/>
    <w:rsid w:val="00BA2A2B"/>
    <w:rsid w:val="00BB3E65"/>
    <w:rsid w:val="00BC2713"/>
    <w:rsid w:val="00BD4BA6"/>
    <w:rsid w:val="00BD6669"/>
    <w:rsid w:val="00BE16A3"/>
    <w:rsid w:val="00BE436E"/>
    <w:rsid w:val="00BE6D9B"/>
    <w:rsid w:val="00BE7370"/>
    <w:rsid w:val="00BF2729"/>
    <w:rsid w:val="00BF4EAD"/>
    <w:rsid w:val="00C12C24"/>
    <w:rsid w:val="00C13C1F"/>
    <w:rsid w:val="00C2142F"/>
    <w:rsid w:val="00C25021"/>
    <w:rsid w:val="00C35DA8"/>
    <w:rsid w:val="00C47A4C"/>
    <w:rsid w:val="00C5136A"/>
    <w:rsid w:val="00C526E3"/>
    <w:rsid w:val="00C57FEE"/>
    <w:rsid w:val="00C614D2"/>
    <w:rsid w:val="00C629A7"/>
    <w:rsid w:val="00C739BA"/>
    <w:rsid w:val="00C75377"/>
    <w:rsid w:val="00C75FAF"/>
    <w:rsid w:val="00C77DB2"/>
    <w:rsid w:val="00C908BA"/>
    <w:rsid w:val="00C924DB"/>
    <w:rsid w:val="00CA1452"/>
    <w:rsid w:val="00CA37C0"/>
    <w:rsid w:val="00CB5A87"/>
    <w:rsid w:val="00CC1474"/>
    <w:rsid w:val="00CC5DEA"/>
    <w:rsid w:val="00CD162D"/>
    <w:rsid w:val="00CD69AF"/>
    <w:rsid w:val="00D00ABB"/>
    <w:rsid w:val="00D01635"/>
    <w:rsid w:val="00D04A76"/>
    <w:rsid w:val="00D04BE8"/>
    <w:rsid w:val="00D07AC7"/>
    <w:rsid w:val="00D14620"/>
    <w:rsid w:val="00D147F7"/>
    <w:rsid w:val="00D4142B"/>
    <w:rsid w:val="00D47142"/>
    <w:rsid w:val="00D541C2"/>
    <w:rsid w:val="00D56CD7"/>
    <w:rsid w:val="00D71BA6"/>
    <w:rsid w:val="00D742B3"/>
    <w:rsid w:val="00D74354"/>
    <w:rsid w:val="00D777B8"/>
    <w:rsid w:val="00D82A50"/>
    <w:rsid w:val="00D91CD3"/>
    <w:rsid w:val="00DB0CB1"/>
    <w:rsid w:val="00DB7639"/>
    <w:rsid w:val="00DC2CFC"/>
    <w:rsid w:val="00DC50E7"/>
    <w:rsid w:val="00DD501F"/>
    <w:rsid w:val="00DD5B98"/>
    <w:rsid w:val="00DE0103"/>
    <w:rsid w:val="00DE1268"/>
    <w:rsid w:val="00DE393B"/>
    <w:rsid w:val="00DE439D"/>
    <w:rsid w:val="00DE648C"/>
    <w:rsid w:val="00DE708E"/>
    <w:rsid w:val="00DF5E74"/>
    <w:rsid w:val="00E00086"/>
    <w:rsid w:val="00E137D4"/>
    <w:rsid w:val="00E14B78"/>
    <w:rsid w:val="00E153C5"/>
    <w:rsid w:val="00E2655F"/>
    <w:rsid w:val="00E30783"/>
    <w:rsid w:val="00E3340C"/>
    <w:rsid w:val="00E42433"/>
    <w:rsid w:val="00E4296E"/>
    <w:rsid w:val="00E436AD"/>
    <w:rsid w:val="00E47469"/>
    <w:rsid w:val="00E6129D"/>
    <w:rsid w:val="00E6710E"/>
    <w:rsid w:val="00E72402"/>
    <w:rsid w:val="00E77D2D"/>
    <w:rsid w:val="00E82A65"/>
    <w:rsid w:val="00E871E5"/>
    <w:rsid w:val="00EA2B5C"/>
    <w:rsid w:val="00EC1EC9"/>
    <w:rsid w:val="00EC2EA9"/>
    <w:rsid w:val="00EC5EF6"/>
    <w:rsid w:val="00ED7D0D"/>
    <w:rsid w:val="00EF0C5A"/>
    <w:rsid w:val="00F04519"/>
    <w:rsid w:val="00F07487"/>
    <w:rsid w:val="00F157CA"/>
    <w:rsid w:val="00F16780"/>
    <w:rsid w:val="00F173A8"/>
    <w:rsid w:val="00F17790"/>
    <w:rsid w:val="00F32588"/>
    <w:rsid w:val="00F50D95"/>
    <w:rsid w:val="00F546F5"/>
    <w:rsid w:val="00F61E30"/>
    <w:rsid w:val="00F66E8E"/>
    <w:rsid w:val="00F730C3"/>
    <w:rsid w:val="00F77233"/>
    <w:rsid w:val="00F7725E"/>
    <w:rsid w:val="00F80568"/>
    <w:rsid w:val="00F86AD2"/>
    <w:rsid w:val="00F9541D"/>
    <w:rsid w:val="00F97C75"/>
    <w:rsid w:val="00FB7746"/>
    <w:rsid w:val="00FC4533"/>
    <w:rsid w:val="00FC726C"/>
    <w:rsid w:val="00FC75CB"/>
    <w:rsid w:val="00FD019E"/>
    <w:rsid w:val="00FD7F0D"/>
    <w:rsid w:val="00FE2934"/>
    <w:rsid w:val="00FE44DA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3B2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C739BA"/>
    <w:pPr>
      <w:keepNext/>
      <w:keepLines/>
      <w:widowControl/>
      <w:spacing w:after="125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9BA"/>
    <w:rPr>
      <w:rFonts w:ascii="Calibri" w:eastAsia="Calibri" w:hAnsi="Calibri" w:cs="Calibri"/>
      <w:color w:val="000000"/>
      <w:sz w:val="22"/>
      <w:szCs w:val="22"/>
      <w:lang w:bidi="ar-SA"/>
    </w:rPr>
  </w:style>
  <w:style w:type="character" w:styleId="a3">
    <w:name w:val="Hyperlink"/>
    <w:basedOn w:val="a0"/>
    <w:uiPriority w:val="99"/>
    <w:rsid w:val="00DC2C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rsid w:val="00DC2CFC"/>
    <w:pPr>
      <w:shd w:val="clear" w:color="auto" w:fill="FFFFFF"/>
      <w:spacing w:line="413" w:lineRule="exact"/>
      <w:ind w:firstLine="70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">
    <w:name w:val="Основной текст (3)_"/>
    <w:basedOn w:val="a0"/>
    <w:link w:val="30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DC2CFC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главление (2)_"/>
    <w:basedOn w:val="a0"/>
    <w:link w:val="22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главление (2)"/>
    <w:basedOn w:val="a"/>
    <w:link w:val="21"/>
    <w:rsid w:val="00DC2CFC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">
    <w:name w:val="Оглавление 1 Знак"/>
    <w:basedOn w:val="a0"/>
    <w:link w:val="12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12">
    <w:name w:val="toc 1"/>
    <w:basedOn w:val="a"/>
    <w:link w:val="11"/>
    <w:autoRedefine/>
    <w:uiPriority w:val="39"/>
    <w:rsid w:val="00DC2CF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1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1">
    <w:name w:val="Основной текст3"/>
    <w:basedOn w:val="a"/>
    <w:link w:val="a4"/>
    <w:rsid w:val="00DC2CF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3">
    <w:name w:val="Основной текст1"/>
    <w:basedOn w:val="a4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5">
    <w:name w:val="Заголовок №1"/>
    <w:basedOn w:val="a"/>
    <w:link w:val="14"/>
    <w:rsid w:val="00DC2CFC"/>
    <w:pPr>
      <w:shd w:val="clear" w:color="auto" w:fill="FFFFFF"/>
      <w:spacing w:after="24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rsid w:val="00DC2CF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5">
    <w:name w:val="Подпись к таблице_"/>
    <w:basedOn w:val="a0"/>
    <w:link w:val="a6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6">
    <w:name w:val="Подпись к таблице"/>
    <w:basedOn w:val="a"/>
    <w:link w:val="a5"/>
    <w:rsid w:val="00DC2C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7">
    <w:name w:val="Основной текст + Полужирный"/>
    <w:basedOn w:val="a4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Подпись к таблице1"/>
    <w:basedOn w:val="a5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C2CF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21">
    <w:name w:val="Заголовок №1 (2)"/>
    <w:basedOn w:val="a"/>
    <w:link w:val="120"/>
    <w:rsid w:val="00DC2CFC"/>
    <w:pPr>
      <w:shd w:val="clear" w:color="auto" w:fill="FFFFFF"/>
      <w:spacing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95pt">
    <w:name w:val="Основной текст + 9;5 pt;Полужирный"/>
    <w:basedOn w:val="a4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50">
    <w:name w:val="Основной текст (5)"/>
    <w:basedOn w:val="a"/>
    <w:link w:val="5"/>
    <w:rsid w:val="00DC2CFC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Garamond55pt">
    <w:name w:val="Основной текст + Garamond;5;5 pt"/>
    <w:basedOn w:val="a4"/>
    <w:rsid w:val="00DC2CF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C2CF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rsid w:val="00DC2CFC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a8">
    <w:name w:val="Основной текст + Полужирный;Курсив"/>
    <w:basedOn w:val="a4"/>
    <w:rsid w:val="00DC2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;Полужирный"/>
    <w:basedOn w:val="a4"/>
    <w:rsid w:val="00DC2C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DC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+ Полужирный;Курсив1"/>
    <w:basedOn w:val="a4"/>
    <w:rsid w:val="00DC2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">
    <w:name w:val="TableGrid"/>
    <w:rsid w:val="001A39D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A39D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B0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CB1"/>
    <w:rPr>
      <w:color w:val="000000"/>
    </w:rPr>
  </w:style>
  <w:style w:type="paragraph" w:styleId="ac">
    <w:name w:val="footer"/>
    <w:basedOn w:val="a"/>
    <w:link w:val="ad"/>
    <w:uiPriority w:val="99"/>
    <w:unhideWhenUsed/>
    <w:rsid w:val="00DB0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CB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739BA"/>
    <w:pPr>
      <w:widowControl/>
      <w:ind w:right="142" w:firstLine="710"/>
      <w:jc w:val="both"/>
    </w:pPr>
    <w:rPr>
      <w:rFonts w:ascii="Tahoma" w:eastAsia="Arial" w:hAnsi="Tahoma" w:cs="Tahoma"/>
      <w:sz w:val="16"/>
      <w:szCs w:val="16"/>
      <w:lang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C739BA"/>
    <w:rPr>
      <w:rFonts w:ascii="Tahoma" w:eastAsia="Arial" w:hAnsi="Tahoma" w:cs="Tahoma"/>
      <w:color w:val="000000"/>
      <w:sz w:val="16"/>
      <w:szCs w:val="16"/>
      <w:lang w:bidi="ar-SA"/>
    </w:rPr>
  </w:style>
  <w:style w:type="table" w:styleId="af0">
    <w:name w:val="Table Grid"/>
    <w:basedOn w:val="a1"/>
    <w:uiPriority w:val="59"/>
    <w:rsid w:val="00D0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4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af1">
    <w:name w:val="Абзац"/>
    <w:basedOn w:val="a"/>
    <w:link w:val="af2"/>
    <w:qFormat/>
    <w:rsid w:val="003142E2"/>
    <w:pPr>
      <w:widowControl/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Знак"/>
    <w:link w:val="af1"/>
    <w:rsid w:val="003142E2"/>
    <w:rPr>
      <w:rFonts w:ascii="Times New Roman" w:eastAsia="Times New Roman" w:hAnsi="Times New Roman" w:cs="Times New Roman"/>
      <w:lang w:bidi="ar-SA"/>
    </w:rPr>
  </w:style>
  <w:style w:type="numbering" w:customStyle="1" w:styleId="18">
    <w:name w:val="Нет списка1"/>
    <w:next w:val="a2"/>
    <w:uiPriority w:val="99"/>
    <w:semiHidden/>
    <w:unhideWhenUsed/>
    <w:rsid w:val="00336B00"/>
  </w:style>
  <w:style w:type="table" w:customStyle="1" w:styleId="19">
    <w:name w:val="Сетка таблицы1"/>
    <w:basedOn w:val="a1"/>
    <w:next w:val="af0"/>
    <w:uiPriority w:val="59"/>
    <w:rsid w:val="0013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BE737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32">
    <w:name w:val="Body Text 3"/>
    <w:basedOn w:val="a"/>
    <w:link w:val="33"/>
    <w:rsid w:val="007B713B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3">
    <w:name w:val="Основной текст 3 Знак"/>
    <w:basedOn w:val="a0"/>
    <w:link w:val="32"/>
    <w:rsid w:val="007B713B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nformat">
    <w:name w:val="ConsPlusNonformat"/>
    <w:rsid w:val="007B713B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apple-converted-space">
    <w:name w:val="apple-converted-space"/>
    <w:rsid w:val="007B7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3B2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C739BA"/>
    <w:pPr>
      <w:keepNext/>
      <w:keepLines/>
      <w:widowControl/>
      <w:spacing w:after="125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9BA"/>
    <w:rPr>
      <w:rFonts w:ascii="Calibri" w:eastAsia="Calibri" w:hAnsi="Calibri" w:cs="Calibri"/>
      <w:color w:val="000000"/>
      <w:sz w:val="22"/>
      <w:szCs w:val="22"/>
      <w:lang w:bidi="ar-SA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firstLine="70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24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Подпись к таблице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Garamond55pt">
    <w:name w:val="Основной текст + Garamond;5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">
    <w:name w:val="Основной текст + Полужирный;Курсив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">
    <w:name w:val="TableGrid"/>
    <w:rsid w:val="001A39D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A39D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B0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CB1"/>
    <w:rPr>
      <w:color w:val="000000"/>
    </w:rPr>
  </w:style>
  <w:style w:type="paragraph" w:styleId="ac">
    <w:name w:val="footer"/>
    <w:basedOn w:val="a"/>
    <w:link w:val="ad"/>
    <w:uiPriority w:val="99"/>
    <w:unhideWhenUsed/>
    <w:rsid w:val="00DB0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CB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739BA"/>
    <w:pPr>
      <w:widowControl/>
      <w:ind w:right="142" w:firstLine="710"/>
      <w:jc w:val="both"/>
    </w:pPr>
    <w:rPr>
      <w:rFonts w:ascii="Tahoma" w:eastAsia="Arial" w:hAnsi="Tahoma" w:cs="Tahoma"/>
      <w:sz w:val="16"/>
      <w:szCs w:val="16"/>
      <w:lang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C739BA"/>
    <w:rPr>
      <w:rFonts w:ascii="Tahoma" w:eastAsia="Arial" w:hAnsi="Tahoma" w:cs="Tahoma"/>
      <w:color w:val="000000"/>
      <w:sz w:val="16"/>
      <w:szCs w:val="16"/>
      <w:lang w:bidi="ar-SA"/>
    </w:rPr>
  </w:style>
  <w:style w:type="table" w:styleId="af0">
    <w:name w:val="Table Grid"/>
    <w:basedOn w:val="a1"/>
    <w:uiPriority w:val="59"/>
    <w:rsid w:val="00D0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4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af1">
    <w:name w:val="Абзац"/>
    <w:basedOn w:val="a"/>
    <w:link w:val="af2"/>
    <w:qFormat/>
    <w:rsid w:val="003142E2"/>
    <w:pPr>
      <w:widowControl/>
      <w:spacing w:before="120" w:after="60"/>
      <w:ind w:firstLine="567"/>
      <w:jc w:val="both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2">
    <w:name w:val="Абзац Знак"/>
    <w:link w:val="af1"/>
    <w:rsid w:val="003142E2"/>
    <w:rPr>
      <w:rFonts w:ascii="Times New Roman" w:eastAsia="Times New Roman" w:hAnsi="Times New Roman" w:cs="Times New Roman"/>
      <w:lang w:val="x-none" w:eastAsia="x-none" w:bidi="ar-SA"/>
    </w:rPr>
  </w:style>
  <w:style w:type="numbering" w:customStyle="1" w:styleId="18">
    <w:name w:val="Нет списка1"/>
    <w:next w:val="a2"/>
    <w:uiPriority w:val="99"/>
    <w:semiHidden/>
    <w:unhideWhenUsed/>
    <w:rsid w:val="00336B00"/>
  </w:style>
  <w:style w:type="table" w:customStyle="1" w:styleId="19">
    <w:name w:val="Сетка таблицы1"/>
    <w:basedOn w:val="a1"/>
    <w:next w:val="af0"/>
    <w:uiPriority w:val="59"/>
    <w:rsid w:val="0013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BE737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AED3-318A-4BA6-A3A2-81F9CA9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8717</Words>
  <Characters>49689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О.Г.</dc:creator>
  <cp:lastModifiedBy>Анастасия</cp:lastModifiedBy>
  <cp:revision>68</cp:revision>
  <cp:lastPrinted>2016-10-28T12:40:00Z</cp:lastPrinted>
  <dcterms:created xsi:type="dcterms:W3CDTF">2016-10-31T14:26:00Z</dcterms:created>
  <dcterms:modified xsi:type="dcterms:W3CDTF">2017-12-07T09:22:00Z</dcterms:modified>
</cp:coreProperties>
</file>