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-318" w:type="dxa"/>
        <w:tblLayout w:type="fixed"/>
        <w:tblLook w:val="04A0"/>
      </w:tblPr>
      <w:tblGrid>
        <w:gridCol w:w="3849"/>
        <w:gridCol w:w="2165"/>
        <w:gridCol w:w="3946"/>
      </w:tblGrid>
      <w:tr w:rsidR="00E30A6F" w:rsidTr="0064539A">
        <w:tc>
          <w:tcPr>
            <w:tcW w:w="3686" w:type="dxa"/>
          </w:tcPr>
          <w:p w:rsidR="00E30A6F" w:rsidRDefault="00E30A6F" w:rsidP="0064539A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Cs w:val="26"/>
              </w:rPr>
            </w:pPr>
          </w:p>
          <w:p w:rsidR="00E30A6F" w:rsidRDefault="00E30A6F" w:rsidP="0064539A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Cs w:val="26"/>
              </w:rPr>
            </w:pPr>
          </w:p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«ЧИКШИНО»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СИКТ ОВМÖДЧÖМИНСА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АДМИНИСТРАЦИЯ</w:t>
            </w:r>
          </w:p>
        </w:tc>
        <w:tc>
          <w:tcPr>
            <w:tcW w:w="2074" w:type="dxa"/>
            <w:hideMark/>
          </w:tcPr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t xml:space="preserve">         </w:t>
            </w:r>
            <w:r>
              <w:rPr>
                <w:noProof/>
                <w:szCs w:val="26"/>
              </w:rPr>
              <w:drawing>
                <wp:inline distT="0" distB="0" distL="0" distR="0">
                  <wp:extent cx="828675" cy="10287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E30A6F" w:rsidRDefault="00E30A6F" w:rsidP="0064539A">
            <w:pPr>
              <w:rPr>
                <w:rFonts w:ascii="Cambria" w:hAnsi="Cambria"/>
                <w:b/>
                <w:bCs/>
                <w:szCs w:val="26"/>
              </w:rPr>
            </w:pPr>
          </w:p>
          <w:p w:rsidR="00E30A6F" w:rsidRDefault="00E30A6F" w:rsidP="0064539A">
            <w:pPr>
              <w:rPr>
                <w:rFonts w:ascii="Cambria" w:hAnsi="Cambria"/>
                <w:b/>
                <w:bCs/>
                <w:szCs w:val="26"/>
              </w:rPr>
            </w:pPr>
          </w:p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АДМИНИСТРАЦИЯ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СЕЛЬСКОГО ПОСЕЛЕНИЯ</w:t>
            </w:r>
          </w:p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«ЧИКШИНО»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E30A6F" w:rsidRDefault="00E30A6F" w:rsidP="00E30A6F"/>
    <w:tbl>
      <w:tblPr>
        <w:tblW w:w="9540" w:type="dxa"/>
        <w:tblInd w:w="108" w:type="dxa"/>
        <w:tblLayout w:type="fixed"/>
        <w:tblLook w:val="04A0"/>
      </w:tblPr>
      <w:tblGrid>
        <w:gridCol w:w="3960"/>
        <w:gridCol w:w="1800"/>
        <w:gridCol w:w="3780"/>
      </w:tblGrid>
      <w:tr w:rsidR="00E30A6F" w:rsidTr="0064539A">
        <w:tc>
          <w:tcPr>
            <w:tcW w:w="3960" w:type="dxa"/>
          </w:tcPr>
          <w:p w:rsidR="00E30A6F" w:rsidRDefault="00E30A6F" w:rsidP="0064539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</w:p>
        </w:tc>
        <w:tc>
          <w:tcPr>
            <w:tcW w:w="1800" w:type="dxa"/>
          </w:tcPr>
          <w:p w:rsidR="00E30A6F" w:rsidRPr="0092637B" w:rsidRDefault="00E30A6F" w:rsidP="0064539A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ШУÖМ</w:t>
            </w:r>
          </w:p>
        </w:tc>
        <w:tc>
          <w:tcPr>
            <w:tcW w:w="3780" w:type="dxa"/>
          </w:tcPr>
          <w:p w:rsidR="00E30A6F" w:rsidRDefault="00E30A6F" w:rsidP="0064539A">
            <w:pPr>
              <w:rPr>
                <w:sz w:val="16"/>
              </w:rPr>
            </w:pPr>
          </w:p>
        </w:tc>
      </w:tr>
      <w:tr w:rsidR="00E30A6F" w:rsidTr="0064539A">
        <w:tc>
          <w:tcPr>
            <w:tcW w:w="9540" w:type="dxa"/>
            <w:gridSpan w:val="3"/>
            <w:hideMark/>
          </w:tcPr>
          <w:p w:rsidR="00E30A6F" w:rsidRDefault="00E30A6F" w:rsidP="0064539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E30A6F" w:rsidRDefault="00E30A6F" w:rsidP="0064539A">
            <w:pPr>
              <w:jc w:val="center"/>
              <w:rPr>
                <w:b/>
              </w:rPr>
            </w:pPr>
          </w:p>
        </w:tc>
      </w:tr>
    </w:tbl>
    <w:p w:rsidR="00E30A6F" w:rsidRDefault="00E30A6F" w:rsidP="00E30A6F"/>
    <w:p w:rsidR="00E30A6F" w:rsidRPr="00487D3C" w:rsidRDefault="00E30A6F" w:rsidP="00E30A6F">
      <w:pPr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3960"/>
        <w:gridCol w:w="1800"/>
        <w:gridCol w:w="3780"/>
      </w:tblGrid>
      <w:tr w:rsidR="00E30A6F" w:rsidRPr="00BB4727" w:rsidTr="0064539A">
        <w:trPr>
          <w:trHeight w:val="565"/>
        </w:trPr>
        <w:tc>
          <w:tcPr>
            <w:tcW w:w="3960" w:type="dxa"/>
          </w:tcPr>
          <w:p w:rsidR="00E30A6F" w:rsidRPr="00BB4727" w:rsidRDefault="00E30A6F" w:rsidP="0064539A">
            <w:pPr>
              <w:pStyle w:val="3"/>
              <w:tabs>
                <w:tab w:val="left" w:pos="2862"/>
              </w:tabs>
              <w:rPr>
                <w:sz w:val="26"/>
                <w:szCs w:val="26"/>
              </w:rPr>
            </w:pPr>
            <w:r w:rsidRPr="00BB4727">
              <w:rPr>
                <w:sz w:val="26"/>
                <w:szCs w:val="26"/>
              </w:rPr>
              <w:t xml:space="preserve">от </w:t>
            </w:r>
            <w:r w:rsidR="00487D3C" w:rsidRPr="00BB4727">
              <w:rPr>
                <w:sz w:val="26"/>
                <w:szCs w:val="26"/>
              </w:rPr>
              <w:t>09</w:t>
            </w:r>
            <w:r w:rsidRPr="00BB4727">
              <w:rPr>
                <w:sz w:val="26"/>
                <w:szCs w:val="26"/>
              </w:rPr>
              <w:t xml:space="preserve"> </w:t>
            </w:r>
            <w:r w:rsidR="00487D3C" w:rsidRPr="00BB4727">
              <w:rPr>
                <w:sz w:val="26"/>
                <w:szCs w:val="26"/>
              </w:rPr>
              <w:t>июня</w:t>
            </w:r>
            <w:r w:rsidRPr="00BB4727">
              <w:rPr>
                <w:sz w:val="26"/>
                <w:szCs w:val="26"/>
              </w:rPr>
              <w:t xml:space="preserve"> 2020 года</w:t>
            </w:r>
          </w:p>
          <w:p w:rsidR="00E30A6F" w:rsidRPr="00BB4727" w:rsidRDefault="00E30A6F" w:rsidP="00645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E30A6F" w:rsidRPr="00BB4727" w:rsidRDefault="00E30A6F" w:rsidP="0064539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E30A6F" w:rsidRPr="00BB4727" w:rsidRDefault="00E30A6F" w:rsidP="0064539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 w:rsidRPr="00BB4727">
              <w:rPr>
                <w:bCs/>
                <w:sz w:val="26"/>
                <w:szCs w:val="26"/>
              </w:rPr>
              <w:t>№ 0</w:t>
            </w:r>
            <w:r w:rsidR="00BB4727" w:rsidRPr="00BB4727">
              <w:rPr>
                <w:bCs/>
                <w:sz w:val="26"/>
                <w:szCs w:val="26"/>
              </w:rPr>
              <w:t>7</w:t>
            </w:r>
            <w:r w:rsidRPr="00BB4727">
              <w:rPr>
                <w:bCs/>
                <w:sz w:val="26"/>
                <w:szCs w:val="26"/>
              </w:rPr>
              <w:t xml:space="preserve"> </w:t>
            </w:r>
          </w:p>
          <w:p w:rsidR="00E30A6F" w:rsidRPr="00BB4727" w:rsidRDefault="00E30A6F" w:rsidP="0064539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E30A6F" w:rsidRPr="00BB4727" w:rsidRDefault="00E30A6F" w:rsidP="00E30A6F">
      <w:pPr>
        <w:jc w:val="center"/>
        <w:rPr>
          <w:sz w:val="26"/>
          <w:szCs w:val="26"/>
        </w:rPr>
      </w:pPr>
      <w:r w:rsidRPr="00BB4727">
        <w:rPr>
          <w:sz w:val="26"/>
          <w:szCs w:val="26"/>
        </w:rPr>
        <w:t>Республика Коми, г.Печора, п.Чикшино</w:t>
      </w:r>
    </w:p>
    <w:p w:rsidR="00E30A6F" w:rsidRPr="00BB4727" w:rsidRDefault="00E30A6F" w:rsidP="00E30A6F">
      <w:pPr>
        <w:rPr>
          <w:sz w:val="26"/>
          <w:szCs w:val="26"/>
        </w:rPr>
      </w:pPr>
    </w:p>
    <w:p w:rsidR="00E30A6F" w:rsidRPr="00BB4727" w:rsidRDefault="00E30A6F" w:rsidP="00E30A6F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9464"/>
      </w:tblGrid>
      <w:tr w:rsidR="00BB4727" w:rsidRPr="00BB4727" w:rsidTr="00BB4727">
        <w:tc>
          <w:tcPr>
            <w:tcW w:w="9464" w:type="dxa"/>
            <w:shd w:val="clear" w:color="auto" w:fill="auto"/>
          </w:tcPr>
          <w:p w:rsidR="00BB4727" w:rsidRPr="00BB4727" w:rsidRDefault="00BB4727" w:rsidP="00BB4727">
            <w:pPr>
              <w:jc w:val="center"/>
              <w:rPr>
                <w:b/>
                <w:sz w:val="26"/>
                <w:szCs w:val="26"/>
              </w:rPr>
            </w:pPr>
            <w:r w:rsidRPr="00BB4727">
              <w:rPr>
                <w:b/>
                <w:sz w:val="26"/>
                <w:szCs w:val="26"/>
              </w:rPr>
              <w:t>О внесении изменений в постановление администрации сельского поселения «Чикшино» от 28.09.2018 № 13 «Об утверждении перечня муниципального имущества муниципального образования сельского поселения «Чикшино», свободного от прав третьих лиц (за исключением имущественных прав субъектов малого и среднего предпринимательства)»</w:t>
            </w:r>
          </w:p>
          <w:p w:rsidR="00BB4727" w:rsidRPr="00BB4727" w:rsidRDefault="00BB4727" w:rsidP="00BB4727">
            <w:pPr>
              <w:pStyle w:val="ac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</w:p>
          <w:p w:rsidR="00BB4727" w:rsidRPr="00BB4727" w:rsidRDefault="00BB4727" w:rsidP="005E4D63">
            <w:pPr>
              <w:jc w:val="both"/>
              <w:rPr>
                <w:sz w:val="26"/>
                <w:szCs w:val="26"/>
              </w:rPr>
            </w:pPr>
          </w:p>
        </w:tc>
      </w:tr>
    </w:tbl>
    <w:p w:rsidR="00BB4727" w:rsidRPr="00BB4727" w:rsidRDefault="00BB4727" w:rsidP="00BB4727">
      <w:pPr>
        <w:jc w:val="both"/>
        <w:rPr>
          <w:sz w:val="26"/>
          <w:szCs w:val="26"/>
        </w:rPr>
      </w:pPr>
      <w:r w:rsidRPr="00BB4727">
        <w:rPr>
          <w:sz w:val="26"/>
          <w:szCs w:val="26"/>
        </w:rPr>
        <w:t xml:space="preserve">           В целях реализации положений Федерального </w:t>
      </w:r>
      <w:hyperlink r:id="rId8" w:history="1">
        <w:r w:rsidRPr="00BB4727">
          <w:rPr>
            <w:sz w:val="26"/>
            <w:szCs w:val="26"/>
          </w:rPr>
          <w:t>закона</w:t>
        </w:r>
      </w:hyperlink>
      <w:r w:rsidRPr="00BB4727">
        <w:rPr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Федерации», на основании Порядка формирования, ведения, обязательного опубликования перечня муниципального имущества муниципального образования сельского поселения «Чикшино», свободного от прав третьих лиц (за исключением имущественных прав субъектов малого и среднего предпринимательства), утвержденного решением Совета сельского поселения «Чикшино» от 28 сентября 2018 № 3-16/60</w:t>
      </w:r>
      <w:r w:rsidRPr="00BB4727">
        <w:rPr>
          <w:b/>
          <w:sz w:val="26"/>
          <w:szCs w:val="26"/>
        </w:rPr>
        <w:t xml:space="preserve"> </w:t>
      </w:r>
      <w:r w:rsidRPr="00BB4727">
        <w:rPr>
          <w:sz w:val="26"/>
          <w:szCs w:val="26"/>
        </w:rPr>
        <w:t>«Об утверждении Порядка формирования, ведения, обязательного опубликования перечня муниципального имущества муниципального образования сельского поселения «Чикшино», свободного от прав третьих лиц (за исключением имущественных прав субъектов малого и среднего предпринимательства)»</w:t>
      </w:r>
    </w:p>
    <w:p w:rsidR="00BB4727" w:rsidRPr="00BB4727" w:rsidRDefault="00BB4727" w:rsidP="00BB4727">
      <w:pPr>
        <w:jc w:val="both"/>
        <w:rPr>
          <w:b/>
          <w:sz w:val="26"/>
          <w:szCs w:val="26"/>
        </w:rPr>
      </w:pPr>
    </w:p>
    <w:p w:rsidR="00BB4727" w:rsidRPr="005711F4" w:rsidRDefault="00BB4727" w:rsidP="00BB4727">
      <w:pPr>
        <w:spacing w:after="120"/>
        <w:jc w:val="both"/>
        <w:rPr>
          <w:sz w:val="26"/>
          <w:szCs w:val="26"/>
        </w:rPr>
      </w:pPr>
      <w:r w:rsidRPr="005711F4">
        <w:rPr>
          <w:sz w:val="26"/>
          <w:szCs w:val="26"/>
        </w:rPr>
        <w:t>администрация ПОСТАНОВЛЯЕТ:</w:t>
      </w:r>
    </w:p>
    <w:p w:rsidR="00BB4727" w:rsidRPr="00BB4727" w:rsidRDefault="00BB4727" w:rsidP="00BB4727">
      <w:pPr>
        <w:spacing w:after="120"/>
        <w:ind w:firstLine="540"/>
        <w:jc w:val="both"/>
        <w:rPr>
          <w:sz w:val="26"/>
          <w:szCs w:val="26"/>
        </w:rPr>
      </w:pPr>
      <w:r w:rsidRPr="00BB4727">
        <w:rPr>
          <w:sz w:val="26"/>
          <w:szCs w:val="26"/>
        </w:rPr>
        <w:t>1. Включить в перечень муниципального имущества, находящегося в собственности муниципального образования сельского поселения «Чикшино», свободного от прав третьих лиц (за исключением имущественных прав субъектов малого и среднего предпринимательства) здание торгового пав</w:t>
      </w:r>
      <w:r>
        <w:rPr>
          <w:sz w:val="26"/>
          <w:szCs w:val="26"/>
        </w:rPr>
        <w:t>ильона, назначение: нежилое, 1-</w:t>
      </w:r>
      <w:r w:rsidRPr="00BB4727">
        <w:rPr>
          <w:sz w:val="26"/>
          <w:szCs w:val="26"/>
        </w:rPr>
        <w:t>этажный, общей площадью 142,1 кв.м., расположенного по адресу: Республика Коми, г. Печора, п. Чикшино, ул. Се</w:t>
      </w:r>
      <w:r>
        <w:rPr>
          <w:sz w:val="26"/>
          <w:szCs w:val="26"/>
        </w:rPr>
        <w:t>верная, д.19 согласно приложению</w:t>
      </w:r>
      <w:r w:rsidRPr="00BB4727">
        <w:rPr>
          <w:sz w:val="26"/>
          <w:szCs w:val="26"/>
        </w:rPr>
        <w:t xml:space="preserve"> к настоящему постановлению.</w:t>
      </w:r>
    </w:p>
    <w:p w:rsidR="00BB4727" w:rsidRPr="00BB4727" w:rsidRDefault="00BB4727" w:rsidP="00BB4727">
      <w:pPr>
        <w:ind w:firstLine="709"/>
        <w:jc w:val="both"/>
        <w:rPr>
          <w:sz w:val="26"/>
          <w:szCs w:val="26"/>
        </w:rPr>
      </w:pPr>
      <w:r w:rsidRPr="00BB4727">
        <w:rPr>
          <w:sz w:val="26"/>
          <w:szCs w:val="26"/>
        </w:rPr>
        <w:t>2. Настоящее постановление вступает в силу с даты подписания и подлежит обнародованию.</w:t>
      </w:r>
    </w:p>
    <w:p w:rsidR="00BB4727" w:rsidRPr="00BB4727" w:rsidRDefault="00BB4727" w:rsidP="00BB4727">
      <w:pPr>
        <w:jc w:val="both"/>
        <w:rPr>
          <w:sz w:val="26"/>
          <w:szCs w:val="26"/>
        </w:rPr>
      </w:pPr>
    </w:p>
    <w:p w:rsidR="00BB4727" w:rsidRPr="00BB4727" w:rsidRDefault="00BB4727" w:rsidP="00BB4727">
      <w:pPr>
        <w:jc w:val="both"/>
        <w:rPr>
          <w:sz w:val="26"/>
          <w:szCs w:val="26"/>
        </w:rPr>
      </w:pPr>
    </w:p>
    <w:p w:rsidR="00BB4727" w:rsidRPr="00BB4727" w:rsidRDefault="00BB4727" w:rsidP="00BB4727">
      <w:pPr>
        <w:pStyle w:val="aa"/>
        <w:ind w:left="0"/>
        <w:rPr>
          <w:sz w:val="26"/>
          <w:szCs w:val="26"/>
        </w:rPr>
      </w:pPr>
      <w:r w:rsidRPr="00BB4727">
        <w:rPr>
          <w:sz w:val="26"/>
          <w:szCs w:val="26"/>
        </w:rPr>
        <w:t xml:space="preserve">Глава сельского поселения </w:t>
      </w:r>
      <w:r w:rsidRPr="00BB4727">
        <w:rPr>
          <w:sz w:val="26"/>
          <w:szCs w:val="26"/>
        </w:rPr>
        <w:tab/>
      </w:r>
      <w:r w:rsidRPr="00BB4727">
        <w:rPr>
          <w:sz w:val="26"/>
          <w:szCs w:val="26"/>
        </w:rPr>
        <w:tab/>
      </w:r>
      <w:r w:rsidRPr="00BB4727">
        <w:rPr>
          <w:sz w:val="26"/>
          <w:szCs w:val="26"/>
        </w:rPr>
        <w:tab/>
      </w:r>
      <w:r w:rsidRPr="00BB4727">
        <w:rPr>
          <w:sz w:val="26"/>
          <w:szCs w:val="26"/>
        </w:rPr>
        <w:tab/>
      </w:r>
      <w:r w:rsidRPr="00BB4727">
        <w:rPr>
          <w:sz w:val="26"/>
          <w:szCs w:val="26"/>
        </w:rPr>
        <w:tab/>
      </w:r>
      <w:r w:rsidRPr="00BB4727">
        <w:rPr>
          <w:sz w:val="26"/>
          <w:szCs w:val="26"/>
        </w:rPr>
        <w:tab/>
        <w:t xml:space="preserve">               А.П.Черная</w:t>
      </w:r>
    </w:p>
    <w:p w:rsidR="00BB4727" w:rsidRDefault="00BB4727" w:rsidP="00BB4727">
      <w:pPr>
        <w:pStyle w:val="aa"/>
        <w:ind w:left="0"/>
        <w:rPr>
          <w:sz w:val="26"/>
          <w:szCs w:val="26"/>
        </w:rPr>
      </w:pPr>
    </w:p>
    <w:p w:rsidR="00BB4727" w:rsidRDefault="00BB4727" w:rsidP="00BB4727">
      <w:pPr>
        <w:pStyle w:val="aa"/>
        <w:ind w:left="0"/>
        <w:rPr>
          <w:sz w:val="26"/>
          <w:szCs w:val="26"/>
        </w:rPr>
        <w:sectPr w:rsidR="00BB4727" w:rsidSect="005946CC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BB4727" w:rsidRDefault="00BB4727" w:rsidP="00BB4727">
      <w:pPr>
        <w:tabs>
          <w:tab w:val="left" w:pos="7650"/>
        </w:tabs>
        <w:ind w:right="141"/>
        <w:jc w:val="right"/>
        <w:rPr>
          <w:rFonts w:eastAsia="Calibri"/>
          <w:sz w:val="22"/>
          <w:szCs w:val="22"/>
          <w:lang w:eastAsia="en-US"/>
        </w:rPr>
      </w:pPr>
      <w:r w:rsidRPr="005E233B">
        <w:rPr>
          <w:rFonts w:eastAsia="Calibri"/>
          <w:sz w:val="22"/>
          <w:szCs w:val="22"/>
          <w:lang w:eastAsia="en-US"/>
        </w:rPr>
        <w:lastRenderedPageBreak/>
        <w:t xml:space="preserve">Приложение  к постановлению </w:t>
      </w:r>
    </w:p>
    <w:p w:rsidR="00BB4727" w:rsidRPr="005E233B" w:rsidRDefault="00BB4727" w:rsidP="00BB4727">
      <w:pPr>
        <w:tabs>
          <w:tab w:val="left" w:pos="7650"/>
        </w:tabs>
        <w:ind w:right="141"/>
        <w:jc w:val="right"/>
        <w:rPr>
          <w:rFonts w:eastAsia="Calibri"/>
          <w:sz w:val="22"/>
          <w:szCs w:val="22"/>
          <w:lang w:eastAsia="en-US"/>
        </w:rPr>
      </w:pPr>
      <w:r w:rsidRPr="005E233B">
        <w:rPr>
          <w:rFonts w:eastAsia="Calibri"/>
          <w:sz w:val="22"/>
          <w:szCs w:val="22"/>
          <w:lang w:eastAsia="en-US"/>
        </w:rPr>
        <w:t xml:space="preserve">администрации сельского поселения «Чикшино» </w:t>
      </w:r>
    </w:p>
    <w:p w:rsidR="00BB4727" w:rsidRPr="005E233B" w:rsidRDefault="00BB4727" w:rsidP="00BB4727">
      <w:pPr>
        <w:tabs>
          <w:tab w:val="left" w:pos="7650"/>
        </w:tabs>
        <w:ind w:right="141"/>
        <w:jc w:val="right"/>
        <w:rPr>
          <w:rFonts w:eastAsia="Calibri"/>
          <w:sz w:val="22"/>
          <w:szCs w:val="22"/>
          <w:lang w:eastAsia="en-US"/>
        </w:rPr>
      </w:pPr>
      <w:r w:rsidRPr="005E233B">
        <w:rPr>
          <w:rFonts w:eastAsia="Calibri"/>
          <w:sz w:val="22"/>
          <w:szCs w:val="22"/>
          <w:lang w:eastAsia="en-US"/>
        </w:rPr>
        <w:t>№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E233B">
        <w:rPr>
          <w:rFonts w:eastAsia="Calibri"/>
          <w:sz w:val="22"/>
          <w:szCs w:val="22"/>
          <w:lang w:eastAsia="en-US"/>
        </w:rPr>
        <w:t xml:space="preserve">07 от 09 июня 2020 года </w:t>
      </w:r>
    </w:p>
    <w:p w:rsidR="00BB4727" w:rsidRPr="0028200B" w:rsidRDefault="00BB4727" w:rsidP="00BB4727">
      <w:pPr>
        <w:tabs>
          <w:tab w:val="left" w:pos="7650"/>
        </w:tabs>
        <w:ind w:right="141"/>
        <w:jc w:val="right"/>
        <w:rPr>
          <w:rFonts w:eastAsia="Calibri"/>
          <w:lang w:eastAsia="en-US"/>
        </w:rPr>
      </w:pPr>
    </w:p>
    <w:p w:rsidR="00BB4727" w:rsidRDefault="00BB4727" w:rsidP="00BB4727">
      <w:pPr>
        <w:jc w:val="center"/>
        <w:rPr>
          <w:rFonts w:eastAsia="Calibri"/>
          <w:sz w:val="26"/>
          <w:szCs w:val="26"/>
          <w:lang w:eastAsia="en-US"/>
        </w:rPr>
      </w:pPr>
      <w:r w:rsidRPr="0028200B">
        <w:rPr>
          <w:rFonts w:eastAsia="Calibri"/>
          <w:sz w:val="26"/>
          <w:szCs w:val="26"/>
          <w:lang w:eastAsia="en-US"/>
        </w:rPr>
        <w:t xml:space="preserve">Перечень муниципального имущества, находящегося в собственности </w:t>
      </w:r>
      <w:r>
        <w:rPr>
          <w:rFonts w:eastAsia="Calibri"/>
          <w:sz w:val="26"/>
          <w:szCs w:val="26"/>
          <w:lang w:eastAsia="en-US"/>
        </w:rPr>
        <w:t>муниципального образования сельского поселения  «Чикшино»</w:t>
      </w:r>
      <w:r w:rsidRPr="0028200B">
        <w:rPr>
          <w:rFonts w:eastAsia="Calibri"/>
          <w:sz w:val="26"/>
          <w:szCs w:val="26"/>
          <w:lang w:eastAsia="en-US"/>
        </w:rPr>
        <w:t xml:space="preserve">, свободного от прав третьих лиц (за исключением права хозяйственного ведения, права оперативного управления, </w:t>
      </w:r>
    </w:p>
    <w:p w:rsidR="00BB4727" w:rsidRDefault="00BB4727" w:rsidP="00BB4727">
      <w:pPr>
        <w:jc w:val="center"/>
        <w:rPr>
          <w:rFonts w:eastAsia="Calibri"/>
          <w:sz w:val="26"/>
          <w:szCs w:val="26"/>
          <w:lang w:eastAsia="en-US"/>
        </w:rPr>
      </w:pPr>
      <w:r w:rsidRPr="0028200B">
        <w:rPr>
          <w:rFonts w:eastAsia="Calibri"/>
          <w:sz w:val="26"/>
          <w:szCs w:val="26"/>
          <w:lang w:eastAsia="en-US"/>
        </w:rPr>
        <w:t>а также имущественных прав субъектов малого и среднего предпринимательства)</w:t>
      </w:r>
    </w:p>
    <w:p w:rsidR="00BB4727" w:rsidRDefault="00BB4727" w:rsidP="00BB4727">
      <w:pPr>
        <w:jc w:val="center"/>
        <w:rPr>
          <w:rFonts w:eastAsia="Calibri"/>
          <w:sz w:val="26"/>
          <w:szCs w:val="26"/>
          <w:lang w:eastAsia="en-US"/>
        </w:rPr>
      </w:pPr>
    </w:p>
    <w:p w:rsidR="00BB4727" w:rsidRPr="0028200B" w:rsidRDefault="00BB4727" w:rsidP="00BB4727">
      <w:pPr>
        <w:jc w:val="center"/>
        <w:rPr>
          <w:rFonts w:eastAsia="Calibri"/>
          <w:lang w:eastAsia="en-US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948"/>
        <w:gridCol w:w="2614"/>
        <w:gridCol w:w="4111"/>
        <w:gridCol w:w="1842"/>
        <w:gridCol w:w="2977"/>
      </w:tblGrid>
      <w:tr w:rsidR="00BB4727" w:rsidRPr="00834A43" w:rsidTr="005E4D63">
        <w:tc>
          <w:tcPr>
            <w:tcW w:w="454" w:type="dxa"/>
          </w:tcPr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4A43">
              <w:rPr>
                <w:sz w:val="18"/>
                <w:szCs w:val="18"/>
              </w:rPr>
              <w:t>N п/п</w:t>
            </w:r>
          </w:p>
        </w:tc>
        <w:tc>
          <w:tcPr>
            <w:tcW w:w="2948" w:type="dxa"/>
          </w:tcPr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4A43">
              <w:rPr>
                <w:sz w:val="18"/>
                <w:szCs w:val="18"/>
              </w:rPr>
              <w:t>Вид объекта учета (здание, строение, сооружение, земельный участок, нежилое помещение, оборудование, машина, механизм, установка, транспортное средство)</w:t>
            </w:r>
          </w:p>
        </w:tc>
        <w:tc>
          <w:tcPr>
            <w:tcW w:w="2614" w:type="dxa"/>
          </w:tcPr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4A43">
              <w:rPr>
                <w:sz w:val="18"/>
                <w:szCs w:val="18"/>
              </w:rPr>
              <w:t>Местонахождение (адрес) объекта учета</w:t>
            </w:r>
          </w:p>
        </w:tc>
        <w:tc>
          <w:tcPr>
            <w:tcW w:w="4111" w:type="dxa"/>
          </w:tcPr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4A43">
              <w:rPr>
                <w:sz w:val="18"/>
                <w:szCs w:val="18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2" w:type="dxa"/>
          </w:tcPr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4A43">
              <w:rPr>
                <w:sz w:val="18"/>
                <w:szCs w:val="18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2977" w:type="dxa"/>
          </w:tcPr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4A43">
              <w:rPr>
                <w:sz w:val="18"/>
                <w:szCs w:val="18"/>
              </w:rPr>
              <w:t>Примечание (в том числе сведения по обременению)</w:t>
            </w:r>
          </w:p>
        </w:tc>
      </w:tr>
      <w:tr w:rsidR="00BB4727" w:rsidRPr="00834A43" w:rsidTr="005E4D63">
        <w:tc>
          <w:tcPr>
            <w:tcW w:w="454" w:type="dxa"/>
          </w:tcPr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торгового павильона</w:t>
            </w:r>
          </w:p>
        </w:tc>
        <w:tc>
          <w:tcPr>
            <w:tcW w:w="2614" w:type="dxa"/>
          </w:tcPr>
          <w:p w:rsidR="00BB4727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Республика Коми, г. Печора, </w:t>
            </w:r>
          </w:p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п.Чикшино, ул.Северная, д.19</w:t>
            </w:r>
          </w:p>
        </w:tc>
        <w:tc>
          <w:tcPr>
            <w:tcW w:w="4111" w:type="dxa"/>
          </w:tcPr>
          <w:p w:rsidR="00BB4727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 – 1981г.</w:t>
            </w:r>
          </w:p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номер: 11-11-12/2010-106</w:t>
            </w:r>
          </w:p>
        </w:tc>
        <w:tc>
          <w:tcPr>
            <w:tcW w:w="1842" w:type="dxa"/>
          </w:tcPr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</w:tc>
        <w:tc>
          <w:tcPr>
            <w:tcW w:w="2977" w:type="dxa"/>
          </w:tcPr>
          <w:p w:rsidR="00BB4727" w:rsidRPr="00834A43" w:rsidRDefault="00BB4727" w:rsidP="005E4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B4727" w:rsidRDefault="00BB4727" w:rsidP="00BB4727">
      <w:pPr>
        <w:pStyle w:val="aa"/>
        <w:ind w:left="0"/>
        <w:rPr>
          <w:sz w:val="26"/>
          <w:szCs w:val="26"/>
        </w:rPr>
      </w:pPr>
    </w:p>
    <w:p w:rsidR="00487D3C" w:rsidRPr="00487D3C" w:rsidRDefault="00487D3C" w:rsidP="00BB472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b/>
          <w:bCs/>
          <w:sz w:val="28"/>
          <w:szCs w:val="28"/>
        </w:rPr>
      </w:pPr>
    </w:p>
    <w:p w:rsid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5711F4" w:rsidRDefault="005711F4" w:rsidP="005711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2"/>
          <w:szCs w:val="22"/>
        </w:rPr>
      </w:pPr>
    </w:p>
    <w:p w:rsidR="00151DF7" w:rsidRDefault="00151DF7" w:rsidP="00487D3C">
      <w:pPr>
        <w:jc w:val="center"/>
        <w:outlineLvl w:val="0"/>
      </w:pPr>
    </w:p>
    <w:sectPr w:rsidR="00151DF7" w:rsidSect="00BB472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79" w:rsidRDefault="00183E79" w:rsidP="00BB4727">
      <w:r>
        <w:separator/>
      </w:r>
    </w:p>
  </w:endnote>
  <w:endnote w:type="continuationSeparator" w:id="1">
    <w:p w:rsidR="00183E79" w:rsidRDefault="00183E79" w:rsidP="00BB4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79" w:rsidRDefault="00183E79" w:rsidP="00BB4727">
      <w:r>
        <w:separator/>
      </w:r>
    </w:p>
  </w:footnote>
  <w:footnote w:type="continuationSeparator" w:id="1">
    <w:p w:rsidR="00183E79" w:rsidRDefault="00183E79" w:rsidP="00BB4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C464F"/>
    <w:multiLevelType w:val="hybridMultilevel"/>
    <w:tmpl w:val="359CFC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CE42DA5"/>
    <w:multiLevelType w:val="hybridMultilevel"/>
    <w:tmpl w:val="B38C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469"/>
    <w:multiLevelType w:val="hybridMultilevel"/>
    <w:tmpl w:val="9BA8002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75D1F"/>
    <w:multiLevelType w:val="hybridMultilevel"/>
    <w:tmpl w:val="90DE093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A6F"/>
    <w:rsid w:val="00054945"/>
    <w:rsid w:val="000C0188"/>
    <w:rsid w:val="00151DF7"/>
    <w:rsid w:val="00183E79"/>
    <w:rsid w:val="00301787"/>
    <w:rsid w:val="00301FF0"/>
    <w:rsid w:val="00351B4A"/>
    <w:rsid w:val="00487D3C"/>
    <w:rsid w:val="005711F4"/>
    <w:rsid w:val="005F3488"/>
    <w:rsid w:val="00665193"/>
    <w:rsid w:val="0086237A"/>
    <w:rsid w:val="00B7617D"/>
    <w:rsid w:val="00BB4727"/>
    <w:rsid w:val="00C76CB0"/>
    <w:rsid w:val="00CD05EF"/>
    <w:rsid w:val="00CE2C7C"/>
    <w:rsid w:val="00D501A4"/>
    <w:rsid w:val="00E30A6F"/>
    <w:rsid w:val="00F3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30A6F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3">
    <w:name w:val="Body Text 3"/>
    <w:basedOn w:val="a"/>
    <w:link w:val="30"/>
    <w:rsid w:val="00E30A6F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E30A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30A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30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30A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A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87D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7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487D3C"/>
    <w:rPr>
      <w:b/>
      <w:bCs/>
      <w:color w:val="106BBE"/>
      <w:sz w:val="26"/>
      <w:szCs w:val="26"/>
    </w:rPr>
  </w:style>
  <w:style w:type="paragraph" w:styleId="aa">
    <w:name w:val="Body Text Indent"/>
    <w:basedOn w:val="a"/>
    <w:link w:val="ab"/>
    <w:rsid w:val="00BB472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B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B4727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semiHidden/>
    <w:unhideWhenUsed/>
    <w:rsid w:val="00BB47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B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B47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B4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3EE9468DDE713CA53CC6DE547713A4996C375C492C8DB650746807F5E44ACE655C8B47D486C36K0A7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10</cp:revision>
  <cp:lastPrinted>2020-06-17T12:46:00Z</cp:lastPrinted>
  <dcterms:created xsi:type="dcterms:W3CDTF">2020-04-27T10:05:00Z</dcterms:created>
  <dcterms:modified xsi:type="dcterms:W3CDTF">2020-06-17T12:50:00Z</dcterms:modified>
</cp:coreProperties>
</file>